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-372745</wp:posOffset>
                </wp:positionV>
                <wp:extent cx="6391910" cy="9756775"/>
                <wp:effectExtent l="6985" t="6350" r="11430" b="9525"/>
                <wp:wrapNone/>
                <wp:docPr id="30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975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Муниципальное бюджетное образовательное учреждение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дополнительного образования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"Дом детского творчества"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городского округа ЗАТО  Фокино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(МБОУ ДО ДДТ)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Анализ работы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бюджетного образовательного учреждения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дополнительного образования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"Дом детского творчества"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городского округа ЗАТО  Фокино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за 2019-2020 учебный год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/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2020г. </w:t>
                            </w:r>
                          </w:p>
                          <w:p/>
                          <w:p/>
                          <w:p/>
                          <w:p/>
                          <w:p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o:spt="1" style="position:absolute;left:0pt;margin-left:-16.35pt;margin-top:-29.35pt;height:768.25pt;width:503.3pt;z-index:251723776;mso-width-relative:page;mso-height-relative:page;" fillcolor="#FFFFFF" filled="t" stroked="t" coordsize="21600,21600" o:gfxdata="UEsDBAoAAAAAAIdO4kAAAAAAAAAAAAAAAAAEAAAAZHJzL1BLAwQUAAAACACHTuJAUW1c1toAAAAM&#10;AQAADwAAAGRycy9kb3ducmV2LnhtbE2PPU/DMBCGdyT+g3VIbK3dBMgHcTqAisTYpgubE5skEJ+j&#10;2GlDf32PCbb3dI/ee67YLnZgJzP53qGEzVoAM9g43WMr4VjtVikwHxRqNTg0En6Mh215e1OoXLsz&#10;7s3pEFpGJehzJaELYcw5901nrPJrNxqk3aebrAo0Ti3XkzpTuR14JMQTt6pHutCp0bx0pvk+zFZC&#10;3UdHddlXb8Jmuzi8L9XX/PEq5f3dRjwDC2YJfzD86pM6lORUuxm1Z4OEVRwlhFJ4TCkQkSVxBqwm&#10;9CFJUuBlwf8/UV4BUEsDBBQAAAAIAIdO4kBouGYuFAIAADMEAAAOAAAAZHJzL2Uyb0RvYy54bWyt&#10;U9uO0zAQfUfiHyy/0yS9bqOmq1VXRUgLu2LhAxzHSSwc24zdJuXrmTjZkgWeEH6wPJ7x8ZkzM7vb&#10;rlHkLMBJozOazGJKhOamkLrK6Ncvx3c3lDjPdMGU0SKjF+Ho7f7tm11rUzE3tVGFAIIg2qWtzWjt&#10;vU2jyPFaNMzNjBUanaWBhnk0oYoKYC2iNyqax/E6ag0UFgwXzuHt/eCk+4BfloL7x7J0whOVUeTm&#10;ww5hz/s92u9YWgGzteQjDfYPLBomNX56hbpnnpETyD+gGsnBOFP6GTdNZMpSchFywGyS+Ldsnmtm&#10;RcgFxXH2KpP7f7D80/kJiCwyukB5NGuwRp9RNaYrJUgSL3qFWutSDHy2T9Dn6OyD4d8c0eZQY5y4&#10;AzBtLViBvJI+Pnr1oDccPiV5+9EUiM9O3gSxuhKaHhBlIF2oyeVaE9F5wvFyvdgm2wS5cfRtN6v1&#10;ZrMKf7D05bkF598L05D+kFFA+gGenR+c7+mw9CUk0DdKFkepVDCgyg8KyJlhgxzDGtHdNExp0uL3&#10;q/kqIL/yuSlEHNbfIBrpsdOVbDJ6Mw1SehSs12jQ2nd5N8qem+KC0oEZOhcnDQ+1gR+UtNi1GXXf&#10;TwwEJeqDRvm3yXLZt3kwlqvNHA2YevKph2mOUBn1lAzHgx9G42RBVjX+lIR0tbnDkpUyiNmXc2A1&#10;8sbODBqPU9S3/tQOUb9mff8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W1c1toAAAAMAQAADwAA&#10;AAAAAAABACAAAAAiAAAAZHJzL2Rvd25yZXYueG1sUEsBAhQAFAAAAAgAh07iQGi4Zi4UAgAAMwQA&#10;AA4AAAAAAAAAAQAgAAAAKQ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Муниципальное бюджетное образовательное учреждение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дополнительного образования 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"Дом детского творчества"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городского округа ЗАТО  Фокино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(МБОУ ДО ДДТ)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Анализ работы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бюджетного образовательного учреждения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дополнительного образования 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"Дом детского творчества"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городского округа ЗАТО  Фокино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за 2019-2020 учебный год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/>
                    <w:p/>
                    <w:p/>
                    <w:p/>
                    <w:p/>
                    <w:p/>
                    <w:p/>
                    <w:p/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/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2020г. </w:t>
                      </w:r>
                    </w:p>
                    <w:p/>
                    <w:p/>
                    <w:p/>
                    <w:p/>
                    <w:p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tbl>
      <w:tblPr>
        <w:tblStyle w:val="20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215"/>
        <w:gridCol w:w="15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215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15" w:type="dxa"/>
          </w:tcPr>
          <w:p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образовательной ситуации</w:t>
            </w:r>
          </w:p>
          <w:p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контингента обучающихся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реализуемых дополнительных образовательных программ и образовательных технологий, применяемых в МБОУ ДО ДДТ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 оценки качества освоения дополнительных образовательных программ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bottom w:val="single" w:color="000000" w:themeColor="text1" w:sz="4" w:space="0"/>
            </w:tcBorders>
          </w:tcPr>
          <w:p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методического обеспечения образовательного процесса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советы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nil"/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распространение педагогического опыта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Организация, содержание и формы повышения квалификации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осуществления образовательного процесса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nil"/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управления МБОУ ДО ДДТ и контроль качества образовательного процесса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nil"/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 образовательного процесса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воспитательной деятельности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ИТ-информатизация</w:t>
            </w: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Учебно-материальная база, благоустройство и оснащенность</w:t>
            </w: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образовательной деятельности ОУ</w:t>
            </w: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>
      <w:pPr>
        <w:pStyle w:val="13"/>
        <w:numPr>
          <w:ilvl w:val="0"/>
          <w:numId w:val="1"/>
        </w:numPr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Анализ образовательной ситуации</w:t>
      </w:r>
    </w:p>
    <w:p>
      <w:pPr>
        <w:pStyle w:val="29"/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>
      <w:pPr>
        <w:pStyle w:val="29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Муниципальное бюджетное образовательное учреждение  дополнительного образования   «Дом детского творчества»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осуществляет свою деятельность в соответствии с основополагающими документами: Федеральным законом РФ «Об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образовании в Российской Федерации», Концепцией модернизации дополнительного образования РФ, 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>Приказом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sz w:val="28"/>
          <w:szCs w:val="28"/>
          <w:lang w:val="ru-RU"/>
        </w:rPr>
        <w:t>,  программой развития Дома детского творчества, Уставом учреждения, муниципальным заданием и др.</w:t>
      </w:r>
    </w:p>
    <w:p>
      <w:pPr>
        <w:pStyle w:val="2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Деятельность ДДТ в течение 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учебного года была направлена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на решение задач согласно Программе развития и осуществлялась  с учетом запросов детей, потребностей семьи, особенностей национально-культурных традиций:</w:t>
      </w:r>
    </w:p>
    <w:p>
      <w:pPr>
        <w:pStyle w:val="2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массовый охват и занятость обучающихся  дополнительным образованием;</w:t>
      </w:r>
    </w:p>
    <w:p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воспитательного пространства городского округа в целом, </w:t>
      </w:r>
    </w:p>
    <w:p>
      <w:pPr>
        <w:spacing w:after="0" w:line="360" w:lineRule="auto"/>
        <w:ind w:firstLine="700" w:firstLineChars="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ближайшую среду жизнедеятельности ребенка и взрослого;</w:t>
      </w:r>
    </w:p>
    <w:p>
      <w:pPr>
        <w:pStyle w:val="2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укрепление  нравственного  и физического здоровья детей и подростков;</w:t>
      </w:r>
    </w:p>
    <w:p>
      <w:pPr>
        <w:pStyle w:val="21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создание  условий  для социального, культурного и профессионального   </w:t>
      </w:r>
    </w:p>
    <w:p>
      <w:pPr>
        <w:pStyle w:val="21"/>
        <w:spacing w:before="100" w:beforeAutospacing="1" w:after="100" w:afterAutospacing="1" w:line="360" w:lineRule="auto"/>
        <w:ind w:left="660" w:firstLine="39" w:firstLineChars="14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самоопределения и творческой самореализации личности детей, адаптации их жизни в обществе;</w:t>
      </w:r>
    </w:p>
    <w:p>
      <w:pPr>
        <w:pStyle w:val="21"/>
        <w:numPr>
          <w:ilvl w:val="0"/>
          <w:numId w:val="2"/>
        </w:numPr>
        <w:spacing w:after="0" w:line="360" w:lineRule="auto"/>
        <w:ind w:left="660" w:hanging="66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создание  условий  для выявления, поддержки и развития одарённых детей и детей с ограниченными возможностями здоровья, их самореализации, профессионального самоопределения в соответствии со способностями.</w:t>
      </w:r>
    </w:p>
    <w:p>
      <w:pPr>
        <w:pStyle w:val="2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>Деятельность педагогов дополнительного образования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была 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>направлена на развитие личностных особенностей детей, на создание условий обучения, при которых  обеспечивается успешность, рождается творчество, вдохновение и профессиональное самоопределение.</w:t>
      </w:r>
    </w:p>
    <w:p>
      <w:pPr>
        <w:pStyle w:val="2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Деятельность творческих объединений </w:t>
      </w:r>
      <w:r>
        <w:rPr>
          <w:rFonts w:ascii="Times New Roman" w:hAnsi="Times New Roman"/>
          <w:sz w:val="28"/>
          <w:szCs w:val="28"/>
          <w:lang w:val="ru-RU" w:eastAsia="ru-RU"/>
        </w:rPr>
        <w:t>определялась  образовательными программами различных направлений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29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ДДТ является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организатором и участником краевой выставки декоративно-прикладного творчества детей и юношества «Радуга талантов». В 2020 году на базе МБОУ ДО ДДТ организована и проведена </w:t>
      </w:r>
      <w:r>
        <w:rPr>
          <w:rFonts w:ascii="Times New Roman" w:hAnsi="Times New Roman"/>
          <w:iCs/>
          <w:sz w:val="28"/>
          <w:szCs w:val="28"/>
        </w:rPr>
        <w:t>X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 краевая выставка декоративно-прикладного творчества детей и юношества «Радуга Талантов».</w:t>
      </w:r>
    </w:p>
    <w:p>
      <w:pPr>
        <w:pStyle w:val="29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ДДТ является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базовой  площадкой  регионального центра по работе с одаренными детьми и талантливой молодежью Приморского края  в городском округе ЗАТО   Фокино.</w:t>
      </w:r>
    </w:p>
    <w:p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 Характеристика контингента обучающихся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Контингент обучающихся Дома детского творчества представлен группами детей, относящихся к различным возрастным и социальным категориям: </w:t>
      </w:r>
    </w:p>
    <w:p>
      <w:pPr>
        <w:spacing w:after="0" w:line="360" w:lineRule="auto"/>
        <w:ind w:firstLine="709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 xml:space="preserve">Контингент обучающихся </w:t>
      </w:r>
    </w:p>
    <w:tbl>
      <w:tblPr>
        <w:tblStyle w:val="20"/>
        <w:tblW w:w="96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1021"/>
        <w:gridCol w:w="1162"/>
        <w:gridCol w:w="1247"/>
        <w:gridCol w:w="1276"/>
        <w:gridCol w:w="1418"/>
        <w:gridCol w:w="12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2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1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21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162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247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1276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1418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Мальчиков</w:t>
            </w:r>
          </w:p>
        </w:tc>
        <w:tc>
          <w:tcPr>
            <w:tcW w:w="1241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Девочек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2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851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1215</w:t>
            </w:r>
          </w:p>
        </w:tc>
        <w:tc>
          <w:tcPr>
            <w:tcW w:w="1021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62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414</w:t>
            </w:r>
          </w:p>
        </w:tc>
        <w:tc>
          <w:tcPr>
            <w:tcW w:w="1247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527</w:t>
            </w:r>
          </w:p>
        </w:tc>
        <w:tc>
          <w:tcPr>
            <w:tcW w:w="1276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1418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367</w:t>
            </w:r>
          </w:p>
        </w:tc>
        <w:tc>
          <w:tcPr>
            <w:tcW w:w="1241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2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851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1220</w:t>
            </w:r>
          </w:p>
        </w:tc>
        <w:tc>
          <w:tcPr>
            <w:tcW w:w="1021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1162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459</w:t>
            </w:r>
          </w:p>
        </w:tc>
        <w:tc>
          <w:tcPr>
            <w:tcW w:w="1247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474</w:t>
            </w:r>
          </w:p>
        </w:tc>
        <w:tc>
          <w:tcPr>
            <w:tcW w:w="1276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1418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370</w:t>
            </w:r>
          </w:p>
        </w:tc>
        <w:tc>
          <w:tcPr>
            <w:tcW w:w="1241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2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851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1170</w:t>
            </w:r>
          </w:p>
        </w:tc>
        <w:tc>
          <w:tcPr>
            <w:tcW w:w="1021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162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520</w:t>
            </w:r>
          </w:p>
        </w:tc>
        <w:tc>
          <w:tcPr>
            <w:tcW w:w="1247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425</w:t>
            </w:r>
          </w:p>
        </w:tc>
        <w:tc>
          <w:tcPr>
            <w:tcW w:w="1276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418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379</w:t>
            </w:r>
          </w:p>
        </w:tc>
        <w:tc>
          <w:tcPr>
            <w:tcW w:w="1241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791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eastAsia="Times New Roman"/>
          <w:i/>
          <w:sz w:val="30"/>
          <w:szCs w:val="30"/>
          <w:lang w:eastAsia="ru-RU"/>
        </w:rPr>
      </w:pPr>
    </w:p>
    <w:p>
      <w:pPr>
        <w:pStyle w:val="29"/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Количество детей социально   незащищенных категорий</w:t>
      </w:r>
    </w:p>
    <w:tbl>
      <w:tblPr>
        <w:tblStyle w:val="20"/>
        <w:tblW w:w="97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5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Категории детей</w:t>
            </w:r>
          </w:p>
        </w:tc>
        <w:tc>
          <w:tcPr>
            <w:tcW w:w="4536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2019-2020 учебный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Дети-инвалиды</w:t>
            </w:r>
          </w:p>
        </w:tc>
        <w:tc>
          <w:tcPr>
            <w:tcW w:w="4536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(0,9%)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с ОВЗ</w:t>
            </w:r>
          </w:p>
        </w:tc>
        <w:tc>
          <w:tcPr>
            <w:tcW w:w="4536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 (0,5%)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Дети-сироты и опекаемые</w:t>
            </w:r>
          </w:p>
        </w:tc>
        <w:tc>
          <w:tcPr>
            <w:tcW w:w="4536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 (1,9%)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из многодетных семей </w:t>
            </w:r>
          </w:p>
        </w:tc>
        <w:tc>
          <w:tcPr>
            <w:tcW w:w="4536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134  (11,5%)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из малообеспеченных семей </w:t>
            </w:r>
          </w:p>
        </w:tc>
        <w:tc>
          <w:tcPr>
            <w:tcW w:w="4536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  (8,9%)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«группы риска»</w:t>
            </w:r>
          </w:p>
        </w:tc>
        <w:tc>
          <w:tcPr>
            <w:tcW w:w="4536" w:type="dxa"/>
          </w:tcPr>
          <w:p>
            <w:pPr>
              <w:pStyle w:val="2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 (0%)</w:t>
            </w:r>
          </w:p>
        </w:tc>
      </w:tr>
    </w:tbl>
    <w:p>
      <w:pPr>
        <w:pStyle w:val="2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>
      <w:pPr>
        <w:pStyle w:val="2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2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6124575" cy="2990850"/>
            <wp:effectExtent l="0" t="0" r="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 w:eastAsia="BalticaCTT"/>
          <w:sz w:val="28"/>
          <w:szCs w:val="28"/>
        </w:rPr>
        <w:t>Результаты исследования контингента обучающихся  свидетельствуют о том, что количество детей дошкольного и младшего школьного возраста составляет 53% (в 2018 году - 42%, в 2019 году - 48%)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eastAsia="BalticaCTT"/>
          <w:sz w:val="28"/>
          <w:szCs w:val="28"/>
        </w:rPr>
        <w:t xml:space="preserve"> Численность обучающихся основной   и средней школы составляет  52%  (в 2018 году- 58%, в 2019 году – 52%). Доля старшеклассников в возрасте 15-18 лет среди обучающихся ДДТ остается маленькой – 11%  (2018 год – 14%, 2019 год – 14% )  от общей численности детей.        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 w:eastAsia="BalticaCTT"/>
          <w:sz w:val="28"/>
          <w:szCs w:val="28"/>
          <w:lang w:eastAsia="ru-RU"/>
        </w:rPr>
        <w:drawing>
          <wp:inline distT="0" distB="0" distL="0" distR="0">
            <wp:extent cx="6116320" cy="2809875"/>
            <wp:effectExtent l="0" t="0" r="0" b="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eastAsia="BalticaCT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BalticaCT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BalticaCT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2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124575" cy="2457450"/>
            <wp:effectExtent l="0" t="0" r="0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Характеристика реализуемых дополнительных  общеобразовательных программ в МБОУ ДО ДДТ</w:t>
      </w:r>
    </w:p>
    <w:p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обеспечение педагогического процесса отвечает целям и задачам деятельности МБОУ ДО  ДДТ, обеспечивающим обучение, воспитание и развитие детей. Дополнительные общеобразовательные программы  рассчитаны на детей в возрасте от 5 до 18 лет.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Содержание программ определяется педагогом, оно ориентировано на создание полноценных условий для развития и соответствует направленностям дополнительных общеобразовательных программ, определенному уровню образования ребенка,  достижениям мировой культуры с учетом  национальных особенностей региона.    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учреждении в 2019-2020 учебном году было реализовано  35  общеобразовательных программ  по 5 направленностям.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Продолжительность обучения по каждой программе   определяется  содержанием программы, характером обучения и нормами СанПиНа. Занятия проводятся по группам, по подгруппам, индивидуально или со всем составом объединения. Каждый ребенок имеет право заниматься в нескольких объединениях, менять их. Структура и содержание общеобразовательных программ соответствуют современным  требованиям, определяют конкретные знания, умения и навыки детей по каждому году  обучения, тематике занятий, мониторингу результатов обучения и конечный результат.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Доме детского творчества каждому обучающемуся представлена максимальная возможность самореализации, проявления способностей и талантов.</w:t>
      </w:r>
    </w:p>
    <w:p>
      <w:pPr>
        <w:shd w:val="clear" w:color="auto" w:fill="FFFFFF"/>
        <w:tabs>
          <w:tab w:val="right" w:pos="9667"/>
        </w:tabs>
        <w:ind w:left="289"/>
        <w:rPr>
          <w:rFonts w:ascii="Times New Roman" w:hAnsi="Times New Roman" w:eastAsia="Calibri"/>
          <w:b/>
          <w:i/>
          <w:iCs/>
          <w:color w:val="000000"/>
          <w:spacing w:val="-1"/>
          <w:w w:val="107"/>
          <w:sz w:val="28"/>
          <w:szCs w:val="28"/>
        </w:rPr>
      </w:pPr>
      <w:r>
        <w:rPr>
          <w:rFonts w:ascii="Times New Roman" w:hAnsi="Times New Roman" w:eastAsia="Calibri"/>
          <w:b/>
          <w:i/>
          <w:iCs/>
          <w:color w:val="000000"/>
          <w:spacing w:val="-1"/>
          <w:w w:val="107"/>
          <w:sz w:val="28"/>
          <w:szCs w:val="28"/>
        </w:rPr>
        <w:t xml:space="preserve">Классификация программ по основным направлениям деятельности </w:t>
      </w:r>
    </w:p>
    <w:p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 учебном году  реализовывались   дополнительные общеобразовательные  программы   по следующим направлениям: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0"/>
        <w:tblW w:w="9379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8"/>
        <w:gridCol w:w="2997"/>
        <w:gridCol w:w="15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</w:pPr>
            <w:r>
              <w:t xml:space="preserve">Направления работы ДДТ 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Количество программ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</w:pPr>
            <w:r>
              <w:t>Художественное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16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</w:pPr>
            <w:r>
              <w:t>Социально-педагогическое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12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</w:pPr>
            <w:r>
              <w:t>Физкультурно-спортивное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3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</w:pPr>
            <w:r>
              <w:t>Техническое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2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</w:pPr>
            <w:r>
              <w:t>Туристско-краеведческое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2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rPr>
                <w:bCs/>
              </w:rPr>
            </w:pPr>
            <w:r>
              <w:rPr>
                <w:bCs/>
              </w:rPr>
              <w:t>В том числе:  ОВЗ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rPr>
                <w:bCs/>
              </w:rPr>
            </w:pPr>
            <w:r>
              <w:rPr>
                <w:bCs/>
              </w:rPr>
              <w:t>Алмазные грани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39"/>
              <w:rPr>
                <w:bCs/>
              </w:rPr>
            </w:pPr>
            <w:r>
              <w:rPr>
                <w:bCs/>
              </w:rPr>
              <w:t>Платные услуги:</w:t>
            </w:r>
          </w:p>
          <w:p>
            <w:pPr>
              <w:pStyle w:val="39"/>
              <w:rPr>
                <w:bCs/>
              </w:rPr>
            </w:pPr>
            <w:r>
              <w:rPr>
                <w:bCs/>
              </w:rPr>
              <w:t xml:space="preserve">Художественное направление </w:t>
            </w:r>
          </w:p>
          <w:p>
            <w:pPr>
              <w:pStyle w:val="39"/>
              <w:rPr>
                <w:bCs/>
              </w:rPr>
            </w:pPr>
            <w:r>
              <w:rPr>
                <w:bCs/>
              </w:rPr>
              <w:t xml:space="preserve">Социально-педагогическое 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39"/>
              <w:jc w:val="center"/>
              <w:rPr>
                <w:bCs/>
              </w:rPr>
            </w:pPr>
            <w:r>
              <w:rPr>
                <w:bCs/>
              </w:rPr>
              <w:t>Всего - 4</w:t>
            </w:r>
          </w:p>
          <w:p>
            <w:pPr>
              <w:pStyle w:val="3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3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  <w:rPr>
                <w:b/>
              </w:rPr>
            </w:pPr>
          </w:p>
        </w:tc>
      </w:tr>
    </w:tbl>
    <w:p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программы МБОУ ДО ДДТ различаются продолжительностью реализации.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Сроки реализации дополнительных  общеобразовательных программ.</w:t>
      </w:r>
    </w:p>
    <w:tbl>
      <w:tblPr>
        <w:tblStyle w:val="19"/>
        <w:tblpPr w:leftFromText="180" w:rightFromText="180" w:vertAnchor="text" w:horzAnchor="margin" w:tblpX="250" w:tblpY="13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2693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Сроки реализации программ</w:t>
            </w:r>
          </w:p>
        </w:tc>
        <w:tc>
          <w:tcPr>
            <w:tcW w:w="2693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3368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 год</w:t>
            </w:r>
          </w:p>
        </w:tc>
        <w:tc>
          <w:tcPr>
            <w:tcW w:w="2693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</w:t>
            </w:r>
          </w:p>
        </w:tc>
        <w:tc>
          <w:tcPr>
            <w:tcW w:w="3368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 года</w:t>
            </w:r>
          </w:p>
        </w:tc>
        <w:tc>
          <w:tcPr>
            <w:tcW w:w="2693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2693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 года</w:t>
            </w:r>
          </w:p>
        </w:tc>
        <w:tc>
          <w:tcPr>
            <w:tcW w:w="2693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35</w:t>
            </w:r>
          </w:p>
        </w:tc>
        <w:tc>
          <w:tcPr>
            <w:tcW w:w="3368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pStyle w:val="29"/>
        <w:rPr>
          <w:rFonts w:ascii="Times New Roman" w:hAnsi="Times New Roman"/>
          <w:b/>
          <w:i/>
          <w:sz w:val="28"/>
          <w:szCs w:val="28"/>
        </w:rPr>
      </w:pPr>
    </w:p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Уровни реализации дополнительных общеобразовательных программ</w:t>
      </w:r>
    </w:p>
    <w:tbl>
      <w:tblPr>
        <w:tblStyle w:val="19"/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302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уч.г.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уч.г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уч.г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23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ступень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(5-10 лет)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 (42%)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 (48%)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 (53%)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ступень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(11-14 лет)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527(43%)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 (38%)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 (36%)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2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ступень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(15-18лет)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 (15%)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(14%)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 (11%)</w:t>
            </w:r>
          </w:p>
        </w:tc>
      </w:tr>
    </w:tbl>
    <w:p>
      <w:pPr>
        <w:jc w:val="both"/>
        <w:rPr>
          <w:rFonts w:ascii="Times New Roman" w:hAnsi="Times New Roman"/>
          <w:sz w:val="16"/>
          <w:szCs w:val="16"/>
        </w:rPr>
      </w:pPr>
    </w:p>
    <w:p>
      <w:pPr>
        <w:spacing w:after="0" w:line="360" w:lineRule="auto"/>
        <w:ind w:firstLine="35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учреждении общеобразовательных программ всех уровней образования позволило  в течение учебного года  удовлетворять потребности в образовательных услугах всех слоев населения городского округа. </w:t>
      </w:r>
    </w:p>
    <w:p>
      <w:pPr>
        <w:pStyle w:val="2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Реализация общеобразовательных программ МБОУ ДО ДДТ</w:t>
      </w:r>
    </w:p>
    <w:p>
      <w:pPr>
        <w:pStyle w:val="2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Style w:val="20"/>
        <w:tblW w:w="9980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15"/>
        <w:gridCol w:w="2722"/>
        <w:gridCol w:w="1588"/>
        <w:gridCol w:w="15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 клуба</w:t>
            </w:r>
          </w:p>
        </w:tc>
        <w:tc>
          <w:tcPr>
            <w:tcW w:w="2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 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Постникова, 3</w:t>
            </w:r>
          </w:p>
        </w:tc>
        <w:tc>
          <w:tcPr>
            <w:tcW w:w="2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«Чудетство»</w:t>
            </w:r>
          </w:p>
        </w:tc>
        <w:tc>
          <w:tcPr>
            <w:tcW w:w="2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Дунай, ул. Ветеранов, 6</w:t>
            </w:r>
          </w:p>
        </w:tc>
        <w:tc>
          <w:tcPr>
            <w:tcW w:w="2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Фокино, ул. Комсомольская, 16</w:t>
            </w:r>
          </w:p>
        </w:tc>
        <w:tc>
          <w:tcPr>
            <w:tcW w:w="2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</w:tbl>
    <w:p>
      <w:pPr>
        <w:pStyle w:val="12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некоторых объединений осуществляется на базе образовательных  учреждений городского округа ЗАТО город Фокино На базе других ОУ в 2019-2020  году было реализовано 7 общеобразовательных программ, обучалось 143  ребенка, функционировало 9  групп,  что составило 12% от общего количества детей.</w:t>
      </w:r>
    </w:p>
    <w:p>
      <w:pPr>
        <w:pStyle w:val="12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осуществлялось по 4 направленностям: художественная – 3 программы, социально-педагогическая – 3 программы, туристско-краеведческая – 1 программа.</w:t>
      </w:r>
    </w:p>
    <w:p>
      <w:pPr>
        <w:pStyle w:val="12"/>
        <w:spacing w:line="360" w:lineRule="auto"/>
        <w:ind w:left="0" w:firstLine="70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Количество объединений ДДТ по годам  2017-2020г.г.</w:t>
      </w:r>
    </w:p>
    <w:p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6151880" cy="132524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Количество детей по основным направлениям реализации</w: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общеобразовательных программ</w: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drawing>
          <wp:inline distT="0" distB="0" distL="114300" distR="114300">
            <wp:extent cx="6014720" cy="1720215"/>
            <wp:effectExtent l="5080" t="4445" r="1905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12"/>
        <w:ind w:left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324600" cy="26098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29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>
      <w:pPr>
        <w:pStyle w:val="29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Количество объединений социально-педагогической</w:t>
      </w:r>
    </w:p>
    <w:p>
      <w:pPr>
        <w:pStyle w:val="29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направленности 2016-2019 уч.г.</w:t>
      </w:r>
    </w:p>
    <w:p>
      <w:pPr>
        <w:pStyle w:val="29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drawing>
          <wp:inline distT="0" distB="0" distL="0" distR="0">
            <wp:extent cx="6115050" cy="164401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>
      <w:pPr>
        <w:tabs>
          <w:tab w:val="left" w:pos="180"/>
          <w:tab w:val="left" w:pos="9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Количество объединений технической направленности</w:t>
      </w:r>
    </w:p>
    <w:p>
      <w:pPr>
        <w:tabs>
          <w:tab w:val="left" w:pos="180"/>
          <w:tab w:val="left" w:pos="9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2016-2019 уч.г.</w:t>
      </w:r>
    </w:p>
    <w:p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5486400" cy="2286000"/>
            <wp:effectExtent l="0" t="0" r="0" b="0"/>
            <wp:docPr id="1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bCs/>
          <w:i/>
          <w:sz w:val="28"/>
          <w:szCs w:val="28"/>
        </w:rPr>
      </w:pP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bCs/>
          <w:i/>
          <w:sz w:val="28"/>
          <w:szCs w:val="28"/>
        </w:rPr>
      </w:pP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bCs/>
          <w:i/>
          <w:sz w:val="28"/>
          <w:szCs w:val="28"/>
        </w:rPr>
      </w:pP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Количество объединений </w:t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физкультурно-спортивной  направленности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2016-2019 уч.г.</w:t>
      </w:r>
    </w:p>
    <w:p>
      <w:pPr>
        <w:tabs>
          <w:tab w:val="left" w:pos="180"/>
          <w:tab w:val="left" w:pos="900"/>
        </w:tabs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5486400" cy="1962150"/>
            <wp:effectExtent l="0" t="0" r="0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Количество объединений </w:t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туристско-краеведческой направленности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2016-2019 уч.г.</w:t>
      </w:r>
    </w:p>
    <w:p>
      <w:pPr>
        <w:tabs>
          <w:tab w:val="left" w:pos="180"/>
          <w:tab w:val="left" w:pos="900"/>
        </w:tabs>
        <w:ind w:left="-180"/>
        <w:jc w:val="both"/>
        <w:rPr>
          <w:b/>
          <w:i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5486400" cy="2126615"/>
            <wp:effectExtent l="0" t="0" r="0" b="0"/>
            <wp:docPr id="2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Реабилитационные индивидуальные программы</w:t>
      </w:r>
      <w:r>
        <w:rPr>
          <w:rFonts w:ascii="Times New Roman" w:hAnsi="Times New Roman"/>
          <w:sz w:val="28"/>
          <w:szCs w:val="28"/>
        </w:rPr>
        <w:t xml:space="preserve"> по работе с детьми с ограниченными возможностями здоровья - подпрограмма «Содружество».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реабилитацию обеспечивает полноценную жизнь ребенка-инвалида, его социальную интеграцию, полное или частичное  восстановление способностей к бытовой, общественной и профессиональной деятельности.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прошлого года  по  подпрограмме «Содружество» работали три педагога: Федотова А.Н., Федотова И.А., Яганова Л.В., были реализованы 3 дополнительные  общеобразовательные  программы, обучение прошли 12 детей.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Программы по работе с творчески одаренными детьми.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учреждении  реализуется  подпрограмма по работе с одаренными детьми «Алмазные грани», которая является частью Программы развития учреждения.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оптимального развития одаренности детей  является одной из главных направлений работы учреждения дополнительного образования.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прошлого года по подпрограмме «Алмазные грани» работали педагоги: Петровичева Р.Ф., Федотова А.Н., Тарасенко С.А., Горбатенко Н.Н., 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Пилипчук Н.А., было реализовано 5 дополнительных образовательных программы, обучение прошли 36 детей. </w:t>
      </w:r>
    </w:p>
    <w:p>
      <w:pPr>
        <w:pStyle w:val="43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успехи в освоении содержания дополнительных общеобразовательных программ и стабильно высокие результаты за участие в международных, всероссийских, краевых конкурсах в течение 2018-2019 учебного года   обучающихся получили стипендии от администрации ГО ЗАТО город Фокино: 15 и  7 обучающихся туристско-краеведческого кружка «Аскольд» были награждены путевками в  ВДЦ «Океан».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Программы летних оздоровительных лагерей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Наряду  с общеобразовательными  программами творческих объединений в учреждении реализуются краткосрочные программы работы летних оздоровительных лагерей. Период реализации этих программ 1-3 месяца.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03.06 по 17.07.2019 года в ДДТ была организована работа летнего оздоровительного лагеря «Бригантина».  Активный отдых был организован для 125 обучающихся  ОУ: две смены в количестве 100 человек в городе Фокино и одна смена в количестве 25 человек в поселке Дунай.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Краткосрочные программы работы в летний период с детьми города Фокино и п. Дунай. </w:t>
      </w:r>
      <w:r>
        <w:rPr>
          <w:rFonts w:ascii="Times New Roman" w:hAnsi="Times New Roman"/>
          <w:sz w:val="28"/>
          <w:szCs w:val="28"/>
        </w:rPr>
        <w:t xml:space="preserve"> Программы составляются руководителями  кружковых объединений для организации воспитательной и оздоровительной работы с детьми в период летних каникул. Период реализации данных программ июнь-август.</w:t>
      </w:r>
    </w:p>
    <w:p>
      <w:pPr>
        <w:spacing w:after="0" w:line="360" w:lineRule="auto"/>
        <w:ind w:firstLine="709"/>
        <w:jc w:val="both"/>
        <w:rPr>
          <w:rStyle w:val="26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анализа общеобразовательных и рабочих программ педагогов, журналов кружковых занятий установлено, 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полнота реализации общеобразовательных программ МБОУ ДО ДДТ за 2019-2020 учебный год составляет 84%. Причиной снижения процента реализации дополнительных общеобразовательных программ в 2019-2020 учебном году   явились  форс мажорные обстоятельства.</w:t>
      </w:r>
    </w:p>
    <w:p>
      <w:pPr>
        <w:pStyle w:val="39"/>
        <w:jc w:val="center"/>
        <w:rPr>
          <w:rStyle w:val="26"/>
          <w:b/>
          <w:i/>
          <w:sz w:val="28"/>
          <w:szCs w:val="28"/>
        </w:rPr>
      </w:pPr>
      <w:r>
        <w:rPr>
          <w:rStyle w:val="26"/>
          <w:b/>
          <w:i/>
          <w:sz w:val="28"/>
          <w:szCs w:val="28"/>
        </w:rPr>
        <w:t>Полнота реализации общеобразовательных программ</w:t>
      </w:r>
    </w:p>
    <w:p>
      <w:pPr>
        <w:pStyle w:val="39"/>
        <w:jc w:val="center"/>
        <w:rPr>
          <w:b/>
        </w:rPr>
      </w:pPr>
      <w:r>
        <w:rPr>
          <w:rStyle w:val="26"/>
          <w:b/>
          <w:i/>
          <w:sz w:val="28"/>
          <w:szCs w:val="28"/>
        </w:rPr>
        <w:t>по годам обучения</w:t>
      </w:r>
    </w:p>
    <w:tbl>
      <w:tblPr>
        <w:tblStyle w:val="20"/>
        <w:tblW w:w="962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48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80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82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Полнота реализации  образовательных программ  (К)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482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482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</w:p>
        </w:tc>
        <w:tc>
          <w:tcPr>
            <w:tcW w:w="482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482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482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- среднее</w:t>
            </w:r>
          </w:p>
        </w:tc>
        <w:tc>
          <w:tcPr>
            <w:tcW w:w="482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93%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важнейшим характеристикам общеобразовательных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, реализуемых в МБОУ ДО ДДТ в отчетный период относится их открытость, предполагающая, с одной стороны, возможность включения ребенка в образовательный процесс на любом этапе, с другой стороны, возможность продолжения занятий в коллективе после прохождения программы в составе творческой группы, в режиме индивидуальных творческих проектов и других формах творческого совершенствования.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Программам присуща также внутренняя подвижность содержания и технологий, связанная с личностной ориентацией, учетом интересов и запросов детей, их индивидуальных способностей и особенностей. Подготовка и участие в выставках, соревнованиях, походах, концертная деятельность и т.п. являются необходимыми составляющими образовательной деятельности МБОУ ДО ДДТ.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не освоившие  общеобразовательную программу в установленные сроки, имеют право на повторение учебного курса и прохождение его в темпе, соответствующем их способностям или по индивидуальному плану.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Одаренные дети могут осваивать программу в ускоренном темпе и по результатам деятельности переводятся на следующий уровень обучения.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реализуемым в ДДТ  в 2019-2020 учебном году  общеобразовательным программам можно сделать вывод, что доминирующими   остаются творческие объединения 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художественной  (47% от общего количества программ)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социально-педагогической (34%) направленности.</w:t>
      </w:r>
    </w:p>
    <w:p>
      <w:pPr>
        <w:pStyle w:val="12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Успешно реализовывались программы по платным образовательным услугам</w:t>
      </w:r>
      <w:r>
        <w:rPr>
          <w:sz w:val="28"/>
          <w:szCs w:val="28"/>
        </w:rPr>
        <w:t xml:space="preserve">: 5 программы: художественной направленности – 3, социально-педагогической – 2 программы. Общее количество обучающихся -147 человек.  Количество  программ по платным образовательным услугам  составило 12% от общего количества образовательных программ (в 2017-2018 году – 16 %, 2018-2019 – 17%).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коллектив МБОУ ДО ДДТ реализует дополнительные общеобразовательные программы, разработанные на основе использования и внедрения современных педагогических технологий.</w:t>
      </w:r>
    </w:p>
    <w:p>
      <w:pPr>
        <w:pStyle w:val="44"/>
        <w:numPr>
          <w:ilvl w:val="0"/>
          <w:numId w:val="3"/>
        </w:numPr>
        <w:shd w:val="clear" w:color="auto" w:fill="FFFFFF"/>
        <w:spacing w:after="0" w:line="240" w:lineRule="auto"/>
        <w:ind w:left="440" w:right="34" w:hanging="440"/>
        <w:jc w:val="both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/>
          <w:b/>
          <w:color w:val="000000"/>
          <w:spacing w:val="1"/>
          <w:sz w:val="32"/>
          <w:szCs w:val="32"/>
        </w:rPr>
        <w:t>Система оценки качества реализации  дополнительных общеобразовательных программ</w:t>
      </w:r>
    </w:p>
    <w:p>
      <w:pPr>
        <w:pStyle w:val="13"/>
        <w:numPr>
          <w:ilvl w:val="12"/>
          <w:numId w:val="4"/>
        </w:numPr>
        <w:ind w:firstLine="540"/>
        <w:rPr>
          <w:bCs/>
          <w:iCs/>
          <w:szCs w:val="28"/>
        </w:rPr>
      </w:pPr>
    </w:p>
    <w:p>
      <w:pPr>
        <w:shd w:val="clear" w:color="auto" w:fill="FFFFFF"/>
        <w:spacing w:after="0" w:line="360" w:lineRule="auto"/>
        <w:ind w:right="34"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Мониторинг образовательных результатов использовался  как средство  управления деятельностью  МБОУ ДО ДДТ,  позволяющее  отслеживать  качество образования   и вовремя вносить коррективы. </w:t>
      </w:r>
    </w:p>
    <w:p>
      <w:pPr>
        <w:shd w:val="clear" w:color="auto" w:fill="FFFFFF"/>
        <w:spacing w:after="0" w:line="360" w:lineRule="auto"/>
        <w:ind w:right="34"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МБОУ ДО ДДТ самостоятелен  в выборе  системы  оценок, формы, порядка и периодичности  промежуточной  аттестации обучающихся, которая проводилась  согласно Устава учреждения.  Освоение общеобразовательных программ завершалось  итоговой аттестацией детей в форме  отчетных концертов, творческих отчетов, зачетов, защиты проектов, выставок работ обучающихся, соревнований,  а также тестов, конференций  и других форм. Форма и порядок аттестации обучающихся определялись педагогом  в общеобразовательной программе. </w:t>
      </w:r>
    </w:p>
    <w:p>
      <w:pPr>
        <w:shd w:val="clear" w:color="auto" w:fill="FFFFFF"/>
        <w:spacing w:after="0" w:line="360" w:lineRule="auto"/>
        <w:ind w:right="34"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Обучающиеся,  показавшие лучшие результаты в процессе обучения, представляют МБОУ ДО ДДТ  в городских,  краевых, российских и международный  смотрах, конкурсах, фестивалях. Результат участия в перечисленных мероприятиях считается  формой  промежуточной или итоговой аттестации. </w:t>
      </w:r>
    </w:p>
    <w:p>
      <w:pPr>
        <w:shd w:val="clear" w:color="auto" w:fill="FFFFFF"/>
        <w:spacing w:after="0" w:line="360" w:lineRule="auto"/>
        <w:ind w:firstLine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Отбор содержания дополнительного образования выстраивался с учетом полученных результатов </w:t>
      </w:r>
      <w:r>
        <w:rPr>
          <w:rFonts w:ascii="Times New Roman" w:hAnsi="Times New Roman"/>
          <w:color w:val="062C1F"/>
          <w:sz w:val="28"/>
          <w:szCs w:val="28"/>
        </w:rPr>
        <w:t xml:space="preserve">педагогической </w:t>
      </w:r>
      <w:r>
        <w:rPr>
          <w:rFonts w:ascii="Times New Roman" w:hAnsi="Times New Roman"/>
          <w:color w:val="000000"/>
          <w:sz w:val="28"/>
          <w:szCs w:val="28"/>
        </w:rPr>
        <w:t xml:space="preserve">диагностики и оценки качества образования, </w:t>
      </w:r>
      <w:r>
        <w:rPr>
          <w:rFonts w:ascii="Times New Roman" w:hAnsi="Times New Roman"/>
          <w:color w:val="062C1F"/>
          <w:sz w:val="28"/>
          <w:szCs w:val="28"/>
        </w:rPr>
        <w:t xml:space="preserve">которая осуществлялась на основе </w:t>
      </w:r>
      <w:r>
        <w:rPr>
          <w:rFonts w:ascii="Times New Roman" w:hAnsi="Times New Roman"/>
          <w:color w:val="000000"/>
          <w:sz w:val="28"/>
          <w:szCs w:val="28"/>
        </w:rPr>
        <w:t xml:space="preserve">мониторинга образовательной </w:t>
      </w:r>
      <w:r>
        <w:rPr>
          <w:rFonts w:ascii="Times New Roman" w:hAnsi="Times New Roman"/>
          <w:color w:val="062C1F"/>
          <w:sz w:val="28"/>
          <w:szCs w:val="28"/>
        </w:rPr>
        <w:t xml:space="preserve">деятельности кружка. Это анализ </w:t>
      </w:r>
      <w:r>
        <w:rPr>
          <w:rFonts w:ascii="Times New Roman" w:hAnsi="Times New Roman"/>
          <w:color w:val="000000"/>
          <w:sz w:val="28"/>
          <w:szCs w:val="28"/>
        </w:rPr>
        <w:t>уровня подготовки ребенка при приеме в кружок, результаты текущего контроля развития личности каждого ребенка в соответствии с учебным  планом и результаты итогового контроля по освоению образовательных программ.</w:t>
      </w:r>
    </w:p>
    <w:p>
      <w:pPr>
        <w:shd w:val="clear" w:color="auto" w:fill="FFFFFF"/>
        <w:spacing w:after="0" w:line="360" w:lineRule="auto"/>
        <w:ind w:right="10" w:firstLine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основе результатов мониторинга реализации общеобразовательных программ,  представленных  педагогами МБОУ ДО ДДТ, была прослежена динамика произошедших изменений в сознании, поведении и приобретении знаний обучающимися при освоении ими содержания программ кружковых объединений за период 2018-2019 учебного года.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течение года сохранялась высокая посещаемость в кружковых объединениях МБОУ ДО ДДТ -   90%.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Сохранился стабильно высоким показатель количества охвата детей, посещающих кружки, клубы  МБОУ ДО ДДТ по отношению к общему количеству детей и подростков городского округа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44%.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Органичное соединение традиций и инноваций, высокий профессионализм педагогов делают деятельность МБОУ ДО ДДТ результативной и успешной. </w:t>
      </w:r>
    </w:p>
    <w:p>
      <w:pPr>
        <w:pStyle w:val="4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марте   2020  года, на высоком профессиональном уровне, коллективом педагогов МБОУ ДО ДДТ была организована и проведена 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краевая выставка декоративно-прикладного творчества  детей и юношества «РАДУГА ТАЛАНТОВ»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hd w:val="clear" w:color="auto" w:fill="FFFFFF"/>
        <w:spacing w:after="0" w:line="360" w:lineRule="auto"/>
        <w:ind w:left="5" w:right="34" w:firstLine="70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 итоговых результатов обучающихся Дома детского творчества подтверждает высокое качество дополнительного образования,     предоставляемого     учреждением.     Это подтверждается    стабильно    высокими   результатами    обучающихся ДДТ   на Международных, Всероссийских,    региональных,     краевых, городских конкурсах, смотрах, фестивалях и выставках в  течение всего учебного   года   и   свидетельствует   о   сохранении   и   развитии   лучших образовательных традиций нашего учреждения.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Результат участия в перечисленных мероприятиях считается  формой  промежуточной или итоговой аттестации обучающихся творческого объединения.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i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 xml:space="preserve">Творческие достижения обучающихся МБОУ ДО ДДТ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i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>в конкурсах разного уровня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 w:themeColor="text1"/>
          <w:spacing w:val="2"/>
          <w:sz w:val="20"/>
          <w:szCs w:val="20"/>
          <w14:textFill>
            <w14:solidFill>
              <w14:schemeClr w14:val="tx1"/>
            </w14:solidFill>
          </w14:textFill>
        </w:rPr>
      </w:pPr>
    </w:p>
    <w:tbl>
      <w:tblPr>
        <w:tblStyle w:val="20"/>
        <w:tblW w:w="9062" w:type="dxa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3360"/>
        <w:gridCol w:w="27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97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3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обучающихся принявших участие в массовых мероприятиях (</w:t>
            </w:r>
            <w:r>
              <w:rPr>
                <w:rFonts w:ascii="Times New Roman" w:hAnsi="Times New Roman"/>
              </w:rPr>
              <w:t>конкурсы, соревнования, фестивали, конференции)</w:t>
            </w:r>
          </w:p>
        </w:tc>
        <w:tc>
          <w:tcPr>
            <w:tcW w:w="273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(победителей и призеров)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60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2730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72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3360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2730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360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730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360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2730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60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1824</w:t>
            </w:r>
          </w:p>
        </w:tc>
        <w:tc>
          <w:tcPr>
            <w:tcW w:w="2730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</w:t>
            </w:r>
          </w:p>
        </w:tc>
      </w:tr>
    </w:tbl>
    <w:p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  Анализ методического обеспечения  образовательного процесса</w:t>
      </w:r>
    </w:p>
    <w:p>
      <w:pPr>
        <w:pStyle w:val="21"/>
        <w:spacing w:after="0" w:line="360" w:lineRule="auto"/>
        <w:ind w:left="0"/>
        <w:jc w:val="left"/>
        <w:rPr>
          <w:rFonts w:ascii="Times New Roman" w:hAnsi="Times New Roman"/>
          <w:b/>
          <w:sz w:val="10"/>
          <w:szCs w:val="10"/>
        </w:rPr>
      </w:pPr>
    </w:p>
    <w:p>
      <w:pPr>
        <w:spacing w:after="0" w:line="360" w:lineRule="auto"/>
        <w:ind w:firstLine="539"/>
        <w:jc w:val="both"/>
        <w:rPr>
          <w:b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Педагогический коллектив </w:t>
      </w:r>
      <w:r>
        <w:rPr>
          <w:rFonts w:ascii="Times New Roman" w:hAnsi="Times New Roman"/>
          <w:sz w:val="28"/>
          <w:szCs w:val="28"/>
        </w:rPr>
        <w:t xml:space="preserve">МБОУ ДО </w:t>
      </w:r>
      <w:r>
        <w:rPr>
          <w:rFonts w:ascii="Times New Roman" w:hAnsi="Times New Roman" w:eastAsia="Times New Roman"/>
          <w:sz w:val="28"/>
          <w:szCs w:val="28"/>
        </w:rPr>
        <w:t xml:space="preserve">ДДТ в 2019-2020 учебном году работал над </w:t>
      </w:r>
      <w:r>
        <w:rPr>
          <w:rFonts w:ascii="Times New Roman" w:hAnsi="Times New Roman" w:eastAsia="Times New Roman"/>
          <w:i/>
          <w:iCs/>
          <w:sz w:val="28"/>
          <w:szCs w:val="28"/>
        </w:rPr>
        <w:t>методической темой:</w:t>
      </w:r>
      <w:r>
        <w:rPr>
          <w:rFonts w:ascii="Times New Roman" w:hAnsi="Times New Roman" w:eastAsia="Times New Roman"/>
          <w:i/>
          <w:sz w:val="28"/>
          <w:szCs w:val="28"/>
        </w:rPr>
        <w:t xml:space="preserve"> «Обеспечение доступности качественного обучения, творческого развития обучающихся, расширение возможностей для удовлетворения разнообразных интересов детей и их семей в сфере дополнительного образования».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Методическая деятельность в МБОУ ДО ДДТ представляет собой систему мероприятий, направленных на теоретическую и методическую подготовку педагогических работников с целью повышения качества образования и эффективности образовательного процесса. Все мероприятия были направлены на реализацию следующих задач:</w:t>
      </w:r>
    </w:p>
    <w:p>
      <w:pPr>
        <w:pStyle w:val="4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Непрерывное развитие профессионализма педагога, направленное на повышение качества образования.</w:t>
      </w:r>
    </w:p>
    <w:p>
      <w:pPr>
        <w:pStyle w:val="4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научно-методического сопровождения образовательного процесса, корректировка дополнительных общеобразовательных программ, учебно-методического комплекса, форм и методов образовательной деятельности.</w:t>
      </w:r>
    </w:p>
    <w:p>
      <w:pPr>
        <w:pStyle w:val="4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анализ результатов образовательной и досуговой деятельности.</w:t>
      </w:r>
    </w:p>
    <w:p>
      <w:pPr>
        <w:pStyle w:val="4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 квалификации и мастерства педагогических работников.</w:t>
      </w:r>
    </w:p>
    <w:p>
      <w:pPr>
        <w:pStyle w:val="4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пополнение информационного  банка  данных о деятельности МБОУ ДО ДДТ.</w:t>
      </w:r>
    </w:p>
    <w:p>
      <w:pPr>
        <w:pStyle w:val="4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 средств массовой информации для освещения и пропаганды деятельности МБОУ ДО ДДТ.</w:t>
      </w:r>
    </w:p>
    <w:p>
      <w:pPr>
        <w:spacing w:after="0" w:line="36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В 2019-2020 учебном году  в ДДТ   педагогам дополнительного образования оказывалась консультативная помощь, регулярно отслеживалась результативность работы каждого педагога и учреждения в целом. </w:t>
      </w:r>
    </w:p>
    <w:p>
      <w:pPr>
        <w:pStyle w:val="21"/>
        <w:numPr>
          <w:ilvl w:val="1"/>
          <w:numId w:val="6"/>
        </w:numPr>
        <w:spacing w:after="0" w:line="36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Педагогические советы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Исходя из общей методической темы года в 2019-2020 учебном году были запланированы и проведены три заседания педсовета:</w:t>
      </w:r>
    </w:p>
    <w:tbl>
      <w:tblPr>
        <w:tblStyle w:val="19"/>
        <w:tblW w:w="979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4086"/>
        <w:gridCol w:w="38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Месяц</w:t>
            </w:r>
          </w:p>
        </w:tc>
        <w:tc>
          <w:tcPr>
            <w:tcW w:w="4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Тема педсовета</w:t>
            </w:r>
          </w:p>
        </w:tc>
        <w:tc>
          <w:tcPr>
            <w:tcW w:w="3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1. 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Август</w:t>
            </w:r>
          </w:p>
        </w:tc>
        <w:tc>
          <w:tcPr>
            <w:tcW w:w="4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Успехи и проблемы, цели  и задачи, ресурсы и направления деятельности МБОУ ДО ДДТ  на 2019-2020 учебный год</w:t>
            </w:r>
          </w:p>
        </w:tc>
        <w:tc>
          <w:tcPr>
            <w:tcW w:w="3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Определение основных педагогических задач на новый учебный год, основных организационных мероприятий на начало года. Утверждение образовательных программ.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2.  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Январь</w:t>
            </w:r>
          </w:p>
        </w:tc>
        <w:tc>
          <w:tcPr>
            <w:tcW w:w="4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Организация аттестации обучающихся в творческих объединениях МБОУ ДО ДДТ</w:t>
            </w:r>
          </w:p>
          <w:p>
            <w:pPr>
              <w:pStyle w:val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2.Об итогах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полугодия 2019-2020  учебного года:</w:t>
            </w:r>
          </w:p>
          <w:p>
            <w:pPr>
              <w:pStyle w:val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выполнение программного материала за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полугодие;</w:t>
            </w:r>
          </w:p>
          <w:p>
            <w:pPr>
              <w:pStyle w:val="29"/>
              <w:rPr>
                <w:color w:val="151515"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об итогах промежуточной аттестации и диагностики обученности  обучающихся творческих объединений.</w:t>
            </w:r>
          </w:p>
        </w:tc>
        <w:tc>
          <w:tcPr>
            <w:tcW w:w="3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Обмен опытом по вопросам  организации аттестации в кружковых объединениях и обмене опытом в интернет сообществе. Подведение итогов 1 полугодия.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3.  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апрель</w:t>
            </w:r>
          </w:p>
        </w:tc>
        <w:tc>
          <w:tcPr>
            <w:tcW w:w="4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Итоги работы МБОУ ДО  ДДТ  в 2019-2020 учебном году.</w:t>
            </w:r>
          </w:p>
          <w:p>
            <w:pPr>
              <w:pStyle w:val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2. Пути конструктивного взаимодействия объединений МБОУ ДО ДДТ с образовательными учреждениями ГО. </w:t>
            </w:r>
          </w:p>
        </w:tc>
        <w:tc>
          <w:tcPr>
            <w:tcW w:w="3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Анализ работы педагогов  по основным направлениям  за 2019-2020 учебный год. Организация работы по взаимодействию с другими ОУ по набору детей в кружки. Планирование работы в летний период.</w:t>
            </w:r>
          </w:p>
        </w:tc>
      </w:tr>
    </w:tbl>
    <w:p>
      <w:pPr>
        <w:spacing w:after="0"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работе педагогических советов приняли педагоги: Ананьина Л.С.,  Кулык С.А., Коровина Н.Н., Шишмарева Т.Н., Крячек Е.В., Карачинцева Л.В., Пилипчук Н.А, Петровичева Р.Ф., Третьякова А.Г.,  Федотова А.Н.,  Тарасенко С.А.,  Горбатенко Н.В., Федотова И.А., Яганова Л.В., Шинкарева А.А.</w:t>
      </w:r>
    </w:p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Изучение и распространение педагогического опыта.</w:t>
      </w:r>
    </w:p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 учебном году обобщение, изучение и распространение педагогического опыта осуществлялось в следующих формах:</w:t>
      </w:r>
    </w:p>
    <w:p>
      <w:pPr>
        <w:pStyle w:val="21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педагогами открытых и итоговых занятий;</w:t>
      </w:r>
    </w:p>
    <w:p>
      <w:pPr>
        <w:pStyle w:val="21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мастер-классов;</w:t>
      </w:r>
    </w:p>
    <w:p>
      <w:pPr>
        <w:pStyle w:val="21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педагогов на педагогическом совете и заседаниях школы педагогического мастерства  с представлением  собственного педагогического опыта;</w:t>
      </w:r>
    </w:p>
    <w:p>
      <w:pPr>
        <w:pStyle w:val="21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педагогов  в городских, краевых семинарах и конкурсах;</w:t>
      </w:r>
    </w:p>
    <w:p>
      <w:pPr>
        <w:pStyle w:val="21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опытом  в интернет сообществе педагогов.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Проведение  открытых занятий, мастер-классов, итоговых концертов  педагогами  МБОУ ДО ДДТ в 2019-2020 учебном году.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Мастер-классы,  открытые занятия, итоговые концерты  рассматривались как   формы  эффективного профессионального обучения и проводились с целью выявления и реализации  творческих  способностей педагогов, обобщения и распространения  передового педагогического опыта. </w:t>
      </w:r>
    </w:p>
    <w:p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Изучение и распространение  педагогического опыта педагогов</w:t>
      </w:r>
    </w:p>
    <w:tbl>
      <w:tblPr>
        <w:tblStyle w:val="19"/>
        <w:tblW w:w="1016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914"/>
        <w:gridCol w:w="3091"/>
        <w:gridCol w:w="2531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ФИО педагога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Тема  занятия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место  проведения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Кулык С.А.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«Пою тебя мое Приморье»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Владивосток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Конкурс -семинар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restart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Яганова Л.В.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«Пою тебя мое Приморье»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Владивосток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Конкурс -семинар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Народная кукла Желанница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фестиваль «Хоровод дружбы»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Мастер-класс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Георгиевская лента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Он-лайн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мастер-класс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«ФГОС онлайн»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Международный образовательный портал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Член жюри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«Корзиночки для мамы»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МКОУ СОШ № 258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Мастер-класс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restart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Божок Т.Н.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«Заливной витраж»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День открытых дверей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Мастер-класс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«Содержание рабочей программы»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ШПМ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презентация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restart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Федотова А.Н.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«Пояснительная записка»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презентация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у сказки»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ЦКИ «Спутник»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Выставка, мастер-класс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Коровина Н.Н.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«Исследовательская и проектная деятельность обучающихся как технология реализации ФГОС общего (дополнительного) образования)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академия образования «СМАРТ»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медианар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restart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Карачинцева Л.В.</w:t>
            </w:r>
          </w:p>
        </w:tc>
        <w:tc>
          <w:tcPr>
            <w:tcW w:w="3091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«Учение без  принуждения»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«МЕРСИБО»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Всероссийский  педагогический медианар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«Театральная  деятельность  в ДДТ»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ОБРУ.РФ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Всероссийская  педагогическая конференция имени  А.С.Макаренко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«Проблемы  и  перспективы  развития   современного  образования»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 Профессиональная  компетентность  педагога»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ОБРУ.РФ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Всероссийский  педагогический  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«Самообразование  и  инновационная  деятельность»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«Реализация  технологии  коллективного  взаимодействия в  процессе  театральной  деятельности»  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ОБРУ.РФ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Международный педагогический  конкурс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«Самообразование и  инновационная  деятельность»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 работа  на  тему: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«Реализция  технологии  коллективного взаимодействия в  процессе  театральной  деятельности»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ОБРУ.РФ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045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 педагогический  конкурс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Методология общего, профессионального и  дополнительного образования  в  соответствии  с  ФГОС»- 90 баллов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ОБРУ.РФ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профессиональное  тестирование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«Теория  и  практика педагогики  общего  и  дополнительного  образования» 80 баллов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ВПО Доверие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г.Москва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профессиональное тестирование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restart"/>
          </w:tcPr>
          <w:p>
            <w:pPr>
              <w:pStyle w:val="44"/>
              <w:spacing w:after="0" w:line="240" w:lineRule="auto"/>
              <w:ind w:left="360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«Нейропсихологический подход к  преодолению ошибок в  чтении  у  дошкольников»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«МЕРСИБО»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«Импровизация»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ВПОДоверие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Москва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конкурс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«Маленькие  патриоты» в  номинации «Патриотическое  воспитание»,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помним  о  Великой Победе»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ВПОДоверие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Москва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всероссийский конкурс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«Эффективные  игровые  методы в  работе над  постановкой  звуков»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МЕРСИБО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Москва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restart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Пилипчук Н.А.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«Декупаж на ракушках» 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«День открытых дверей»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мастер-класс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«Цели и задачи дополнительной образовательной общеразвивающей программы»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ШПМ 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презентация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pStyle w:val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«Единство образовательного и воспитательного процессов в учреждениях дополнительного образования как средство высокой результативности». 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Педагогический совет МБОУ ДО 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Презентация проекта «Современные куклы, польза и вред»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«Георгиевская лента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мастер-класс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pStyle w:val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краевой конкурс-семинар декоративно-прикладного и изобразительного творчества «Пою тебя, мое Приморье». 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Город Владивосток.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Член жюри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pStyle w:val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«Изготовление украшений из бисера. Браслет»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pStyle w:val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Краевая выставка «Радуга талантов». 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Город Фокино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член жюри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«Берег мечты»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Г.Воронеж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творческий конкурс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«Цели и задачи дополнительной образовательной общеразвивающей программы»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Доклад и презентация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restart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Ананьина Л.С.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«Речь как профессиональный инструмент педагога»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ДИСО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подходы к организации воспитательной работы в образовательной организации»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образование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Бобер Л.С.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«Шьем игрушки сами»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г. Фокино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restart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Федотова И.А.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«Преемственность предшкольного и начального образования, подготовки детей к школе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Гимназия № 259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Городской семинар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«Актуальные проблемы современной системы дополнительного образования», «Образовательная робототехника: основы конструирования».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семинар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«Традиционные и инновационные пути формирования предпосылок учебной деятельности у старших дошкольников»,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курс «Педагоги России»</w:t>
            </w:r>
          </w:p>
        </w:tc>
        <w:tc>
          <w:tcPr>
            <w:tcW w:w="2045" w:type="dxa"/>
            <w:shd w:val="clear" w:color="auto" w:fill="auto"/>
          </w:tcPr>
          <w:p>
            <w:pPr>
              <w:pStyle w:val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pStyle w:val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«Социальные технологии».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pStyle w:val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«Познавательно-творческое развитие дошкольников в игровой интегрированной деятельности с опорой на развивающие игры В. Воскобовича».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МБУ ДОО «Морячок»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 опытом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pStyle w:val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«Реализация воспитательного и развивающего потенциала образовательного процесса» с докладом «Обеспечение единства развивающей и воспитательной среды-основная задача педагога» в секции «Дополнительное образование».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Педагогический форум с международным участием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restart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Петровичева Р.Ф.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«Приемы и методы организации учебно-воспитательного процесса»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ШПМ 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 исследовательской и проектной деятельности школьников Приморского края в рамках регионального этапа Российского национального водного конкурса»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ФНЦ Биоразнообразия ДВО РАН, г.Владивосток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семинар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«Приемы и методы организации учебно-воспитательного процесса»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МБОУ ДО ДДТ ГО ЗАТО г.Фокино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pStyle w:val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Конференция «Актуальные проблемы экологии Приморского края» 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ДВО РАН, ФНЦ БИОРАЗНООБРАЗИЯ ДВО РФ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Доклад «Экологические проблемы бухты Безымянной»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restart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Тарасенко С.А.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«Региональный компонент в деятельности педагогических работников общего и дополнительного образования Приморского края»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поддержки и развития педагогических работников дополнительного образования Приморского края ТО «Жемчужина Приморья»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семинар - практикум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  <w:vMerge w:val="continue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«Пою тебя, мое Приморье»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Владивосток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конкурс-семинар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жюри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Эффективной формой работы по изучению  и распространению передового педагогического опыта педагогов дополнительного образования является организация и проведение  администрацией ДДТ краевой выставки декоративно-прикладного творчества «Радуга талантов», посвященной 75-летию окончания Великой Отечественной войне.</w:t>
      </w:r>
    </w:p>
    <w:p>
      <w:pPr>
        <w:pStyle w:val="2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 краевая  выставка декоративно-прикладного творчества «Радуга талантов»  была организована на базе МБОУ ДО ДДТ города Фокино, проходила с 11 марта  по 29 марта  2019 года. </w:t>
      </w:r>
    </w:p>
    <w:p>
      <w:pPr>
        <w:pStyle w:val="4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выставки приняли  участие:</w:t>
      </w:r>
    </w:p>
    <w:p>
      <w:pPr>
        <w:pStyle w:val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районы   и городские  округа - 17; </w:t>
      </w:r>
    </w:p>
    <w:p>
      <w:pPr>
        <w:pStyle w:val="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населенные пункты – 40;</w:t>
      </w:r>
    </w:p>
    <w:p>
      <w:pPr>
        <w:pStyle w:val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– 87:  образовательные учреждения – 27; школы-интернаты – 5; школы искусств – 2; учреждения дополнительного образования – 28;  дошкольные учреждения – 18; социально-реабилитационные центры - 1; творческая мастерская - 1; центры содействия семейному устройству – 5.</w:t>
      </w:r>
    </w:p>
    <w:p>
      <w:pPr>
        <w:pStyle w:val="4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посетителей выставки   представили  свои работы    обучающиеся   кружков декоративно-прикладного творчества  образовательных учреждений Приморского края –  1372 человек и работ - 1391.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Работы выполнены в разных техниках:  «Батик», «Вышивка крестом и гладью»,  «Мягкая игрушка»,  работы  из бумаги в технике: «Папье-маше», «Квиллинг», «Пейп-арт», «Бумагопластика», «Декупаж», «Модульное оригами»,  работы  из природного материала в технике «Прессованная флористика», работы  на тему: «Конструирование  из бросового материала»,   работы из бисера,  работы из глины,  пластилина, соленого теста, работы в   технике «Витраж» и другие.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время работы выставку посетили учащиеся общеобразовательных школ, воспитанники детских дошкольных учреждений,  обучающиеся дома детского творчества и жители города Фокино. </w:t>
      </w:r>
    </w:p>
    <w:p>
      <w:pPr>
        <w:pStyle w:val="4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выставке было представлено 1391 работ. Оценивало работы  квалифицированное жюри. </w:t>
      </w:r>
    </w:p>
    <w:p>
      <w:pPr>
        <w:pStyle w:val="4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отметили   высокий уровень  оформления  и изготовления работ, возросшее мастерство и профессионализм педагогов, представивших работы на выставку.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Организация, содержание и формы повышения квалификации педагогов</w:t>
      </w:r>
    </w:p>
    <w:p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2019-2020 учебном году повышение уровня квалификации педагогических кадров осуществлялось через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внешние формы</w:t>
      </w:r>
      <w:r>
        <w:rPr>
          <w:rFonts w:ascii="Times New Roman" w:hAnsi="Times New Roman"/>
          <w:color w:val="000000"/>
          <w:sz w:val="28"/>
          <w:szCs w:val="28"/>
        </w:rPr>
        <w:t xml:space="preserve"> (обучение на курсах в </w:t>
      </w:r>
      <w:r>
        <w:rPr>
          <w:rFonts w:ascii="Times New Roman" w:hAnsi="Times New Roman"/>
          <w:color w:val="000000"/>
          <w:sz w:val="24"/>
          <w:szCs w:val="24"/>
        </w:rPr>
        <w:t>ГОАУ ДПО ПК ИРО</w:t>
      </w:r>
      <w:r>
        <w:rPr>
          <w:rFonts w:ascii="Times New Roman" w:hAnsi="Times New Roman"/>
          <w:color w:val="000000"/>
          <w:sz w:val="28"/>
          <w:szCs w:val="28"/>
        </w:rPr>
        <w:t xml:space="preserve"> г. Владивосток, дистанционных курсах повышения квалификации, аттестация педагогов, участие в семинарах, конференциях, мастер-классах) и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внутренние формы</w:t>
      </w:r>
      <w:r>
        <w:rPr>
          <w:rFonts w:ascii="Times New Roman" w:hAnsi="Times New Roman"/>
          <w:color w:val="000000"/>
          <w:sz w:val="28"/>
          <w:szCs w:val="28"/>
        </w:rPr>
        <w:t xml:space="preserve"> (школа педагогического мастерства, работа над единой методической темой, обобщение педагогического опыта, самообразование, открытые занятия, разработка образовательных программ, групповые и индивидуальные консультации). </w:t>
      </w:r>
    </w:p>
    <w:p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Традиционной групповой формой повышения профессионального мастерства педагогов ДДТ является их участие в работе   </w:t>
      </w:r>
      <w:r>
        <w:rPr>
          <w:rFonts w:ascii="Times New Roman" w:hAnsi="Times New Roman"/>
          <w:i/>
          <w:sz w:val="28"/>
          <w:szCs w:val="28"/>
        </w:rPr>
        <w:t>«Школы педагогического мастерства»</w:t>
      </w:r>
      <w:r>
        <w:rPr>
          <w:rFonts w:ascii="Times New Roman" w:hAnsi="Times New Roman"/>
          <w:sz w:val="28"/>
          <w:szCs w:val="28"/>
        </w:rPr>
        <w:t xml:space="preserve">.   </w:t>
      </w:r>
    </w:p>
    <w:tbl>
      <w:tblPr>
        <w:tblStyle w:val="19"/>
        <w:tblW w:w="979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418"/>
        <w:gridCol w:w="3685"/>
        <w:gridCol w:w="41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Месяц</w:t>
            </w:r>
          </w:p>
        </w:tc>
        <w:tc>
          <w:tcPr>
            <w:tcW w:w="3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 дополнительном образовании современный инструмент управления качеством образования.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Была рассмотрена схема  построения рабочей программы.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2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основы построения занятия педагога дополнительного образования.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hd w:val="clear" w:color="auto" w:fill="FFFFFF"/>
              <w:spacing w:after="0" w:line="272" w:lineRule="atLeast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Построение занятия в соответствии с  моделью помогает четко структурировать занятие, определить его этапы, задачи и содержание каждого из них. В соответствии с задачами каждого этапа педагог прогнозирует как промежуточный, так и конечный результат.</w:t>
            </w:r>
          </w:p>
        </w:tc>
      </w:tr>
    </w:tbl>
    <w:p>
      <w:pPr>
        <w:pStyle w:val="21"/>
        <w:spacing w:after="0"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спектр тем и вопросов, обсуждаемых на заседаниях ШПМ  в течение учебного года, был актуален для педагогов МБОУ ДО ДДТ и имел большое практическое значение. В ходе заседаний ШПМ использовались мультимедийные средства представления материалов.</w:t>
      </w:r>
    </w:p>
    <w:p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Одним из приоритетных направлений повышения профессионального мастерства педагогов</w:t>
      </w:r>
      <w:r>
        <w:rPr>
          <w:rFonts w:ascii="Times New Roman" w:hAnsi="Times New Roman"/>
          <w:sz w:val="28"/>
          <w:szCs w:val="28"/>
        </w:rPr>
        <w:t xml:space="preserve"> стало обучение на курсах повышения квалификации, участие в семинарах, конференциях,  в работе жюри,  проектах различного уровня, мастер-классах,  выступление на заседаниях школы педагогического мастерства.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Повышение профессионального мастерства  педагогов ДДТ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в 2019-2020 учебном году </w:t>
      </w:r>
    </w:p>
    <w:tbl>
      <w:tblPr>
        <w:tblStyle w:val="19"/>
        <w:tblW w:w="979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559"/>
        <w:gridCol w:w="3827"/>
        <w:gridCol w:w="2531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ФИО педагога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Тема  занятия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место  проведения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Кулык С.А.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«Региональный компонент в деятельности педагогических работников общего и дополнительного образования Приморского края»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г. Владивосток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Семинар-практикум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«Культура речи педагога как инструмент в решении коммуникативных задач»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ЗНАНИО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медианар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Коровина Н.Н.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«Исследовательская и проектная деятельность обучающихся как технология реализации ФГОС общего (дополнительного) образования)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ИРО г. Владивосток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преподавания декоративно-прикладного искусства и актуальные педагогические технологии»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Академия профессиональных компетенций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«Региональный компонент в деятельности педагогических работников общего и дополнительного образования Приморского края»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Владивосток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Семинар-практикум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«Интерактивные технологии как условие реализации ФГОС»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Карачинцева Л.В.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«Культура речи  педагога как  инструмент в  решении  коммуникативных задач»</w:t>
            </w:r>
          </w:p>
        </w:tc>
        <w:tc>
          <w:tcPr>
            <w:tcW w:w="2531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форум «ЗНАНИО»</w:t>
            </w:r>
          </w:p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Всероссийский  педагогический медианар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«Приёмы и  методы  развития  ритмической  стороны  речи  у  детей с ОВЗ»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«МЕРСИБО»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«Новые  подходы  к  формированию  лексико-грамматического  строя  языка»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«МЕРСИБО»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«Развитие  фонематического восприятия  у  детей»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«МЕРСИБО»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Всероссийского педагогического общества «Доверие»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ВПО Доверие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«Логопедическая  и  фонетическая  ритмика как  традиционные  методики в  коррекции  речи детей»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«МЕРСИБО»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«Схема  тела как  основа формирования  произвольности и  пространственных представлений у детей»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«МЕРСИБО»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«Использование интерактивных, настольных и  напольных  игр в  работе с  детьми»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«МЕРСИБО»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«Новые  возможности  в  создании  интерактивных  пособий»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«МЕРСИБО»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«Новые  возможности в  создании интерактивных пособий для  занятий  с  детьми»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МЕРСИБО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Москва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«Многофункциональный подход к  процессу  обучения детей с  ОВЗ»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МЕРСИБО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Москва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«База  формирования личности, поведения и  когнитивных функций  у  детей»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МЕРСИБО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Москва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«Приёмы развития базовых психологических функций у детей  с  ОВЗ»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МЕРСИБО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Москва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«Проведение дистанционных развивающих занятий с детьми с помощью интерактивных технологий»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МЕРСИБО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Москва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«Преодоление трудностей постановки и  автоматизации звуков с  помощью  интерактивных игр» 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МЕРСИБО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Москва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Пилипчук Н.А.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«Разработка публичного выступления работников образовательных учреждений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ООО «Директ-Медиа». Г. Москва.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«Профилактика и преодоление профессионального выгорания педагога». 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ООО «Директ-Медиа». Г. Москва.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«Региональный компонент в деятельности педагогических работников общего и дополнительного образования Приморского края»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Владивосток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Семинар-практикум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Горбатенко Н.В.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«Региональный компонент в деятельности педагогических работников общего и дополнительного образования Приморского края»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Владивосток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«Образование в семье: когда все дома»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«Культура речи педагога как инструмент в решении коммуникативных задач»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Федотова И.А.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«Оказание первой помощи»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«Открытое образование»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«Игровые методы активации мышления, логики и внимания как база для развития речи у детей с ОВЗ»;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познавательного развития детей с ОВЗ»;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форум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«Ранняя диагностика и сопровождение детей дошкольного возраста с особенностями развития»;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«Многофункциональный подход к процессу обучения чтению у детей с ОВЗ с использованием интерактивных технологий»;  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«Эффективная организация игрового процесса в работе с детьми ОВЗ».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«Управление качеством образования в условиях реализации ФГОС: образовательные технологии и педагогические инновации»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«Знанио». Смоленск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творческого воображения посредством развивиающих игр В.В.Воскобовича»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построить работу с родителями в инклюзивном классе. Проблема родительских собраний».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Педагоги.онлайн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«Педагогическая толерантность как профессиональное качество современного педагога»,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«Эффективные презентации с помощью онлайн-инструментов».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«Использование интерактивных, настольных и напольных игр в работе с детьми»;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«Новые возможности в создании интерактивных пособий для развивиающих занятий с детьми».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«Палочки Кюизенера и Блоки Дьенеша как инструмент формирования математических способностей в доцифровом периоде. Варианты практического применения».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 курс 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«Схема тела как основа формирования произвольности и пространственных представлений у детей».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«Проведение дистанционных развивающих занятий с детьми с помощью интерактивных технологий».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семинар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«Педагоги России: дистанционное обучение».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семинар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«Новая педагогическая технология – ТИКО-МОДЕЛИРОВАНИЕ! Конструктор ТИКО!»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форум «Педагоги России: дистанционное обучение».</w:t>
            </w:r>
          </w:p>
        </w:tc>
        <w:tc>
          <w:tcPr>
            <w:tcW w:w="1438" w:type="dxa"/>
            <w:shd w:val="clear" w:color="auto" w:fill="auto"/>
          </w:tcPr>
          <w:p>
            <w:pPr>
              <w:pStyle w:val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авторский семинар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«Педагогическая мастерская: Google Формы».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pStyle w:val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семинар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Петровичева Р.Ф.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«Палеодеревня»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Пос. Боец Кузнецов, Партизанский район ДВО РАН,  ФНЦ БИОРАЗНООБРАЗИЯ ДВО РАН, г. Владивосток; МВК г. Находка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Экологическая экспедиция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X Фестиваль  юных археологов и краеведов 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г. Фокино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ПО ВВО РГО-ОИАК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«Актуальные проблемы экологии Приморского края» 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ДВО РАН, ФНЦ БИОРАЗНООБРАЗИЯ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Краевая конференция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Тарасенко С.А.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творческих способностей дошкольников и младших школьников»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«Директ-Медиа» (</w:t>
            </w:r>
            <w:r>
              <w:fldChar w:fldCharType="begin"/>
            </w:r>
            <w:r>
              <w:instrText xml:space="preserve"> HYPERLINK "http://www.biblioclub.ru" </w:instrText>
            </w:r>
            <w:r>
              <w:fldChar w:fldCharType="separate"/>
            </w:r>
            <w:r>
              <w:rPr>
                <w:rStyle w:val="18"/>
                <w:rFonts w:ascii="Times New Roman" w:hAnsi="Times New Roman"/>
                <w:lang w:val="en-US"/>
              </w:rPr>
              <w:t>www</w:t>
            </w:r>
            <w:r>
              <w:rPr>
                <w:rStyle w:val="18"/>
                <w:rFonts w:ascii="Times New Roman" w:hAnsi="Times New Roman"/>
              </w:rPr>
              <w:t>.</w:t>
            </w:r>
            <w:r>
              <w:rPr>
                <w:rStyle w:val="18"/>
                <w:rFonts w:ascii="Times New Roman" w:hAnsi="Times New Roman"/>
                <w:lang w:val="en-US"/>
              </w:rPr>
              <w:t>biblioclub</w:t>
            </w:r>
            <w:r>
              <w:rPr>
                <w:rStyle w:val="18"/>
                <w:rFonts w:ascii="Times New Roman" w:hAnsi="Times New Roman"/>
              </w:rPr>
              <w:t>.</w:t>
            </w:r>
            <w:r>
              <w:rPr>
                <w:rStyle w:val="18"/>
                <w:rFonts w:ascii="Times New Roman" w:hAnsi="Times New Roman"/>
                <w:lang w:val="en-US"/>
              </w:rPr>
              <w:t>ru</w:t>
            </w:r>
            <w:r>
              <w:rPr>
                <w:rStyle w:val="18"/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  <w:t>) – «Унивеситетская библиотека онлайн» г. Москва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«Мелкая моторика как средство речевого развития детей»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«Директ-Медиа» (www.biblioclubru) – «Университетская библиотека онлайн».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Яганова Л.В.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«Региональный компонент в деятельности педагогических работников общего и дополнительного образования»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Жемчужина Приморья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Информационно-коммуникационные технологии в профессиональной деятельности педагогического работника»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41" w:type="dxa"/>
          </w:tcPr>
          <w:p>
            <w:pPr>
              <w:pStyle w:val="4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образовательные технологии в учебно-воспитательном пространстве»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конференция</w:t>
            </w:r>
          </w:p>
        </w:tc>
      </w:tr>
    </w:tbl>
    <w:p>
      <w:pPr>
        <w:shd w:val="clear" w:color="auto" w:fill="FFFFFF"/>
        <w:spacing w:after="0" w:line="36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36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повышения своего профессионального и личностного развития в деятельности  педагогов  дополнительного образования необходима работа по преодолению профессиональных затруднений и повышению их профессиональной компетенции –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работа по самообразованию</w:t>
      </w:r>
      <w:r>
        <w:rPr>
          <w:rFonts w:ascii="Times New Roman" w:hAnsi="Times New Roman"/>
          <w:color w:val="000000"/>
          <w:sz w:val="28"/>
          <w:szCs w:val="28"/>
        </w:rPr>
        <w:t>. Все педагоги МБОУ ДО ДДТ работали над индивидуальными темами по самообразованию в соответствии с направлением деятельности  кружкового объединения.</w:t>
      </w:r>
    </w:p>
    <w:p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Результатом  этой работы являются также  публикации методических и дидактических материалов   в сети Интернет, СМИ, освещение работы кружков на сайте ДДТ. </w:t>
      </w:r>
    </w:p>
    <w:tbl>
      <w:tblPr>
        <w:tblStyle w:val="19"/>
        <w:tblW w:w="100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800"/>
        <w:gridCol w:w="3445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445" w:type="dxa"/>
            <w:shd w:val="clear" w:color="auto" w:fill="auto"/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опубликовано</w:t>
            </w:r>
          </w:p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  <w:vMerge w:val="restart"/>
          </w:tcPr>
          <w:p>
            <w:pPr>
              <w:pStyle w:val="4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Кулык С.А.</w:t>
            </w:r>
          </w:p>
        </w:tc>
        <w:tc>
          <w:tcPr>
            <w:tcW w:w="3445" w:type="dxa"/>
            <w:shd w:val="clear" w:color="auto" w:fill="auto"/>
          </w:tcPr>
          <w:p>
            <w:pPr>
              <w:pStyle w:val="43"/>
              <w:tabs>
                <w:tab w:val="left" w:pos="3270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«Игровая программа с Машей»</w:t>
            </w:r>
          </w:p>
          <w:p>
            <w:pPr>
              <w:pStyle w:val="43"/>
              <w:tabs>
                <w:tab w:val="left" w:pos="3270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«День улыбки» для особенных детей</w:t>
            </w:r>
          </w:p>
          <w:p>
            <w:pPr>
              <w:pStyle w:val="43"/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Конспект «Сервировка стола к чаю»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Ресурс информационно-образовательного портала профессионального мастерства педагогических работников «Педагогические таланты России»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</w:tcPr>
          <w:p>
            <w:pPr>
              <w:pStyle w:val="4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pStyle w:val="43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shd w:val="clear" w:color="auto" w:fill="auto"/>
          </w:tcPr>
          <w:p>
            <w:pPr>
              <w:pStyle w:val="43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«Я – волонтер»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43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Ресурс информационно-образовательного портала профессионального мастерства педагогических работников «Педагогические таланты России»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582" w:type="dxa"/>
          </w:tcPr>
          <w:p>
            <w:pPr>
              <w:pStyle w:val="4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pStyle w:val="43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shd w:val="clear" w:color="auto" w:fill="auto"/>
          </w:tcPr>
          <w:p>
            <w:pPr>
              <w:pStyle w:val="43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Игровая программа «Путешествие в страну клоунов»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43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Академия СМАРТ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  <w:vMerge w:val="restart"/>
          </w:tcPr>
          <w:p>
            <w:pPr>
              <w:pStyle w:val="4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pStyle w:val="43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Яганова Л.В.</w:t>
            </w:r>
          </w:p>
        </w:tc>
        <w:tc>
          <w:tcPr>
            <w:tcW w:w="34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«Игровые технологии в дополнительном образовании»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  <w:t>fgosonline.ru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</w:tcPr>
          <w:p>
            <w:pPr>
              <w:pStyle w:val="4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>
            <w:pPr>
              <w:pStyle w:val="43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Коровина Н.Н.</w:t>
            </w:r>
          </w:p>
        </w:tc>
        <w:tc>
          <w:tcPr>
            <w:tcW w:w="34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«Изготовление традиционной куклы «Кубышка-травница»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Международная академия «СМАРТ»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</w:tcPr>
          <w:p>
            <w:pPr>
              <w:pStyle w:val="4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pStyle w:val="43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«Изготовление традиционной куклы-оберега  «Кубышка-травница»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РИЦО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</w:tcPr>
          <w:p>
            <w:pPr>
              <w:pStyle w:val="4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pStyle w:val="43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Мастер-класс «Изготовление традиционной куклы»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Сборник статей «Солнечный свет»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  <w:vMerge w:val="restart"/>
          </w:tcPr>
          <w:p>
            <w:pPr>
              <w:pStyle w:val="4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Ананьина Л.С.</w:t>
            </w:r>
          </w:p>
        </w:tc>
        <w:tc>
          <w:tcPr>
            <w:tcW w:w="34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«Творческие идеи»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Мультиурок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</w:tcPr>
          <w:p>
            <w:pPr>
              <w:pStyle w:val="4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«Система дополнительного образования и его роль в воспитании и развитии успешной личности ребенка»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Международный информационно-образовательный центр развития «Диплом педагога»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  <w:vMerge w:val="restart"/>
          </w:tcPr>
          <w:p>
            <w:pPr>
              <w:pStyle w:val="4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Федотова И.А.</w:t>
            </w:r>
          </w:p>
        </w:tc>
        <w:tc>
          <w:tcPr>
            <w:tcW w:w="34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"Распространение опыта педагогов, освоивших информационные технологии в целях повышения квалификации".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портал «Учитель-Воспитатель. РФ»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</w:tcPr>
          <w:p>
            <w:pPr>
              <w:pStyle w:val="4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Методическая разработка Конспект занятия – беседа «Профессия военных-Родину защищать» для детей  6-7 лет.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Инфоурок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582" w:type="dxa"/>
          </w:tcPr>
          <w:p>
            <w:pPr>
              <w:pStyle w:val="4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Горбатенко Н.В.</w:t>
            </w:r>
          </w:p>
        </w:tc>
        <w:tc>
          <w:tcPr>
            <w:tcW w:w="34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«Разноцветные ладошки»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Международная академия СМАРТ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</w:tcPr>
          <w:p>
            <w:pPr>
              <w:pStyle w:val="4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Игровая программа с Эльзой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Международная академия СМАРТ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  <w:vMerge w:val="restart"/>
          </w:tcPr>
          <w:p>
            <w:pPr>
              <w:pStyle w:val="4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Петровичева Р.Ф.</w:t>
            </w:r>
          </w:p>
        </w:tc>
        <w:tc>
          <w:tcPr>
            <w:tcW w:w="34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«Осенние каникулы секции Педагогической археологии и краеведения» 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Приморского отделения Русского географического общества - Общества изучения Амурского края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</w:tcPr>
          <w:p>
            <w:pPr>
              <w:pStyle w:val="4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Посещении музея в Ливадии 2.О посещении музея в п. Новый Мир 3. О подготовке к 75-летию Победы Статьи 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</w:tcPr>
          <w:p>
            <w:pPr>
              <w:pStyle w:val="4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Экомониторинг реки Подсобный ключ 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 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</w:tcPr>
          <w:p>
            <w:pPr>
              <w:pStyle w:val="4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Экологическая акция «Кормушка» 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Сайт  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</w:tcPr>
          <w:p>
            <w:pPr>
              <w:pStyle w:val="4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Тарасенко С.А.</w:t>
            </w:r>
          </w:p>
        </w:tc>
        <w:tc>
          <w:tcPr>
            <w:tcW w:w="34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«Крыса из картона»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Сайт «Компас центр»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Сайты педагогов: </w:t>
      </w:r>
    </w:p>
    <w:p>
      <w:pPr>
        <w:pStyle w:val="10"/>
        <w:framePr w:w="0" w:hRule="auto" w:hSpace="0" w:wrap="auto" w:vAnchor="margin" w:hAnchor="text" w:xAlign="left" w:yAlign="inlin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Тарасенко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 –str</w:t>
      </w:r>
      <w:r>
        <w:rPr>
          <w:rFonts w:ascii="Times New Roman" w:hAnsi="Times New Roman" w:cs="Times New Roman"/>
          <w:sz w:val="28"/>
          <w:szCs w:val="28"/>
          <w:lang w:val="en-US"/>
        </w:rPr>
        <w:t>anamasterov.ru.,nsportal.ru</w:t>
      </w:r>
    </w:p>
    <w:p>
      <w:pPr>
        <w:pStyle w:val="10"/>
        <w:framePr w:w="0" w:hRule="auto" w:hSpace="0" w:wrap="auto" w:vAnchor="margin" w:hAnchor="text" w:xAlign="left" w:yAlign="inlin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Пилипчук Н.А.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–педагогическое сообщество  «Урок. РФ»; </w:t>
      </w:r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>
      <w:pPr>
        <w:pStyle w:val="10"/>
        <w:framePr w:w="0" w:hRule="auto" w:hSpace="0" w:wrap="auto" w:vAnchor="margin" w:hAnchor="text" w:xAlign="left" w:yAlign="inlin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Божок Т.Н. – «Инфоурок»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Повышению профессионального уровня педагогов ДДТ способствует  аттестация педагогов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которая  проходила в соответствии с порядком аттестации педагогических работников государственных и муниципальных образовательных учреждений (Приказ Министерства образования и науки РФ от 24.03.2012 г. № 209). </w:t>
      </w:r>
    </w:p>
    <w:tbl>
      <w:tblPr>
        <w:tblStyle w:val="19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8"/>
        <w:gridCol w:w="1181"/>
        <w:gridCol w:w="5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50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8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высшую категорию</w:t>
            </w:r>
          </w:p>
        </w:tc>
        <w:tc>
          <w:tcPr>
            <w:tcW w:w="11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79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Н.Н.;  Пилипчук Н.А.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ind w:left="360" w:hanging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 Условия осуществления образовательного процесса</w:t>
      </w:r>
    </w:p>
    <w:p>
      <w:pPr>
        <w:pStyle w:val="21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 управления МБОУ ДО ДДТ  и контроль качества образовательного процесса</w:t>
      </w:r>
    </w:p>
    <w:p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управления в МБОУ ДО ДДТ осуществлялся  в сочетании принципов единоначалия с демократичностью уклада учреждения, где главными ценностями являлась равенство возможностей для получения качественного образования, доступность, свобода выбора, толерантность и  в соответствии с законодательством РФ и Уставом учреждения. Главной ценностью демократического уклада деятельности МБОУ ДО ДДТ являлось вовлечение всех участников образовательного процесса в управление учреждением: обучающихся, родителей, педагогов, администрацию.</w:t>
      </w:r>
    </w:p>
    <w:p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Высший руководящий орган ДДТ – </w:t>
      </w:r>
      <w:r>
        <w:rPr>
          <w:rFonts w:ascii="Times New Roman" w:hAnsi="Times New Roman"/>
          <w:b/>
          <w:i/>
          <w:sz w:val="28"/>
          <w:szCs w:val="28"/>
        </w:rPr>
        <w:t>педагогический совет.</w:t>
      </w:r>
      <w:r>
        <w:rPr>
          <w:rFonts w:ascii="Times New Roman" w:hAnsi="Times New Roman"/>
          <w:sz w:val="28"/>
          <w:szCs w:val="28"/>
        </w:rPr>
        <w:t xml:space="preserve"> Ежемесячно проводятся совещания при директоре, на которых присутствуют члены администрации, педагоги-организаторы.  На этих совещаниях обсуждается широкий спектр вопросов:</w:t>
      </w:r>
    </w:p>
    <w:p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    работы на месяц;</w:t>
      </w:r>
    </w:p>
    <w:p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посещаемость занятий объединений и сохранение контингента обучающихся;</w:t>
      </w:r>
    </w:p>
    <w:p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организации и проведения массовых мероприятий для детей, педагогов, родителей (планирование, распределение поручений, обсуждение сценариев).</w:t>
      </w:r>
    </w:p>
    <w:p>
      <w:pPr>
        <w:pStyle w:val="12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форм работы с кадрами являются </w:t>
      </w:r>
      <w:r>
        <w:rPr>
          <w:b/>
          <w:i/>
          <w:sz w:val="28"/>
          <w:szCs w:val="28"/>
        </w:rPr>
        <w:t>совещания педагогов</w:t>
      </w:r>
      <w:r>
        <w:rPr>
          <w:sz w:val="28"/>
          <w:szCs w:val="28"/>
        </w:rPr>
        <w:t>, позволяющие  оперативно решать текущие вопросы, обращать внимание на проблемы и коллективно или административно решать их.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   учебного года постоянно проводился непрерывный   контроль за состоянием и развитием педагогического процесса, осуществлялся оптимальный отбор целей, задач, средств и способов развития учреждения.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 качества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в МБОУ ДО ДДТ  осуществлялся директором МБОУ ДО ДДТ или по его поручению заместителем  директора по УВЧ и методистом. Результаты контроля оформлялись в виде аналитических справок, итоговых материалов.  </w:t>
      </w:r>
    </w:p>
    <w:p>
      <w:pPr>
        <w:pStyle w:val="2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Административный контроль в МБОУ ДО ДДТ осуществлялся согласно плана внутреннего административного контроля на 2019-2020 учебный   год.</w:t>
      </w:r>
    </w:p>
    <w:p>
      <w:pPr>
        <w:pStyle w:val="29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Контроль за ведением журналов педагогов ДО.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2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Ведение журналов педагогами проводилось  в соответствии с планом контрольно-инспекционной деятельности. Анализируя результаты проверки журналов учета работы объединения в системе дополнительного образования детей нужно отметить  </w:t>
      </w:r>
      <w:r>
        <w:rPr>
          <w:rFonts w:ascii="Times New Roman" w:hAnsi="Times New Roman"/>
          <w:i/>
          <w:sz w:val="28"/>
          <w:szCs w:val="28"/>
          <w:lang w:val="ru-RU"/>
        </w:rPr>
        <w:t>положительные результаты</w:t>
      </w:r>
      <w:r>
        <w:rPr>
          <w:rFonts w:ascii="Times New Roman" w:hAnsi="Times New Roman"/>
          <w:sz w:val="28"/>
          <w:szCs w:val="28"/>
          <w:lang w:val="ru-RU"/>
        </w:rPr>
        <w:t>: практически нет ошибок при заполнении журналов, большинство педагогов заполняют журналы без замечаний;</w:t>
      </w:r>
    </w:p>
    <w:p>
      <w:pPr>
        <w:pStyle w:val="29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отрицательные результаты</w:t>
      </w:r>
      <w:r>
        <w:rPr>
          <w:rFonts w:ascii="Times New Roman" w:hAnsi="Times New Roman"/>
          <w:sz w:val="28"/>
          <w:szCs w:val="28"/>
          <w:lang w:val="ru-RU"/>
        </w:rPr>
        <w:t xml:space="preserve">: не всегда педагоги пользуются методическими рекомендациями, что ведет к ошибкам в заполнении журналов, а так же практика показала, что о некоторых разделах журнала  (годовой цифровой отчет, достижения обучающихся и т.д.) педагоги забывают и не заполняют их вовсе. Отсюда вытекает вывод: необходимо    проводить  совещание  по правильности заполнения журналов не только в начале, но и в конце учебного года и ввести более жесткий контроль за заполнением их в течение года. </w:t>
      </w:r>
    </w:p>
    <w:p>
      <w:pPr>
        <w:pStyle w:val="29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Контроль за сохранением контингента обучающихся  в детских творческих  объединениях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проводился в течение года. </w:t>
      </w:r>
    </w:p>
    <w:p>
      <w:pPr>
        <w:pStyle w:val="29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секрет, что наполняемость обучающихся в объединениях это больная тема для учреждений дополнительного образования и МБОУ ДО  ДДТ не исключение. </w:t>
      </w:r>
    </w:p>
    <w:p>
      <w:pPr>
        <w:pStyle w:val="2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Анализируя результаты контроля за сохранением контингента в объединениях, следует отметить, что есть объединения в которых нужно усилить контроль за посещаемостью обучающихся. Однако в большинстве  объединений в течение всего контролируемого периода  отмечалась хорошая посещаемость: «Город мастеров», «Мастерская игрушечка», «Декор», «Творческая мастерская»,  «Чудо чадо», «Белая ладья», «Волшебная петелька», «ГАЛС», «Макаровец»,  «Школа вожатского мастерства», «Аскольд», «Ученый кот», «Ручная вышивка», «Акварельки». </w:t>
      </w:r>
    </w:p>
    <w:p>
      <w:pPr>
        <w:pStyle w:val="29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Контроль за уровнем преподавания в объединениях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 xml:space="preserve">роводился согласно плана работы учреждения. </w:t>
      </w:r>
    </w:p>
    <w:p>
      <w:pPr>
        <w:pStyle w:val="29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Аттестация обучающихся.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Аттестация обучающихся МБОУ ДО   ДДТ проводится 2 раза в учебном году: в 1-ом  полугодии – промежуточная; во 2-ом полугодии в конце года – итоговая в соответствии с Положением о промежуточной и итоговой аттестации обучающихся от 17.12.2015 года.</w:t>
      </w:r>
    </w:p>
    <w:p>
      <w:pPr>
        <w:pStyle w:val="29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Критерии образовательной деятельности по каждой из образовательных областей разрабатываются педагогом самостоятельно.</w:t>
      </w:r>
    </w:p>
    <w:p>
      <w:pPr>
        <w:pStyle w:val="21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 образовательного процесса</w:t>
      </w:r>
    </w:p>
    <w:p>
      <w:pPr>
        <w:spacing w:after="0" w:line="360" w:lineRule="auto"/>
        <w:ind w:firstLine="36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критериев оценки уровня эффективности образовательного процесса учреждения является показатель качества кадрового обеспечения. </w:t>
      </w:r>
    </w:p>
    <w:p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2019-2020 учебного года в учреждении МБОУ ДО ДДТ работали: </w:t>
      </w:r>
    </w:p>
    <w:p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-173355</wp:posOffset>
                </wp:positionV>
                <wp:extent cx="1967865" cy="636905"/>
                <wp:effectExtent l="20320" t="26035" r="40640" b="51435"/>
                <wp:wrapNone/>
                <wp:docPr id="29" name="Auto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Всего работников: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- 49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2" o:spid="_x0000_s1026" o:spt="2" style="position:absolute;left:0pt;margin-left:148.95pt;margin-top:-13.65pt;height:50.15pt;width:154.95pt;z-index:251800576;mso-width-relative:page;mso-height-relative:page;" fillcolor="#FFFF00" filled="t" stroked="t" coordsize="21600,21600" arcsize="0.166666666666667" o:gfxdata="UEsDBAoAAAAAAIdO4kAAAAAAAAAAAAAAAAAEAAAAZHJzL1BLAwQUAAAACACHTuJA7/baddgAAAAK&#10;AQAADwAAAGRycy9kb3ducmV2LnhtbE2PMW/CMBCF90r9D9ZV6gY2oSIljcOAxMLWUITYnNjEUeJz&#10;FJuQ/vtep3Y83af3vpfvZtezyYyh9ShhtRTADNZet9hI+DodFu/AQlSoVe/RSPg2AXbF81OuMu0f&#10;+GmmMjaMQjBkSoKNccg4D7U1ToWlHwzS7+ZHpyKdY8P1qB4U7nqeCLHhTrVIDVYNZm9N3ZV3J2G6&#10;ni774zzNujtXnQ1v7c0mpZSvLyvxASyaOf7B8KtP6lCQU+XvqAPrJSTbdEuohEWSroERsREpjakk&#10;pGsBvMj5/wnFD1BLAwQUAAAACACHTuJAzPDIr3cCAAD+BAAADgAAAGRycy9lMm9Eb2MueG1srVTd&#10;b9MwEH9H4n+w/M7y0TZto6XTtKkIacDEQDy7tpMYHDuc3abjr+fsZKUwxAMiD5Yvd/e7+92HL6+O&#10;nSYHCU5ZU9HsIqVEGm6FMk1FP33cvlpR4jwzgmlrZEUfpaNXm5cvLoe+lLltrRYSCIIYVw59RVvv&#10;+zJJHG9lx9yF7aVBZW2hYx5FaBIBbED0Tid5mhbJYEH0YLl0Dv/ejkq6ifh1Lbl/X9dOeqIrirn5&#10;eEI8d+FMNpesbID1reJTGuwfsuiYMhj0BHXLPCN7UM+gOsXBOlv7C267xNa14jJyQDZZ+hubh5b1&#10;MnLB4rj+VCb3/2D5u8M9ECUqmq8pMazDHl3vvY2hSZbloUJD70o0fOjvIXB0/Z3lXx0x9qZlppHX&#10;AHZoJROYVxbsk18cguDQleyGt1YgPkP8WKxjDV0AxDKQY+zJ46kn8ugJx5/ZuliuigUlHHXFrFin&#10;ixiClU/ePTj/WtqOhEtFwe6N+ICNjyHY4c752BgxsWPiCyV1p7HNB6ZJVhTFckKcjBNWPmFGulYr&#10;sVVaRwGa3Y0Ggq4V3eKXxhlCF3dupg0ZKjpbZaj+O0aa5mnxR4xIJFSTldoEEBnneeJj917CQysG&#10;IlSgna9ma9w1oXC4ZyuEXC8pYbrBreQeKAHrPyvfxr6GIj8jM98Web4ai6b7lo0UFyl+U3ncyD1m&#10;dAofpbPMYu9Du8ex8cfdcZqgnRWPOAWYSGw1Php4aS18p2TABayo+7ZnICnRbwxO0jqbz8PGRmG+&#10;WOYowLlmd65hhiNURT2SjtcbP275vgfVtBgpi9SMDdNdK/80pmNW08zikkU+04MQtvhcjlY/n63N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/22nXYAAAACgEAAA8AAAAAAAAAAQAgAAAAIgAAAGRy&#10;cy9kb3ducmV2LnhtbFBLAQIUABQAAAAIAIdO4kDM8MivdwIAAP4EAAAOAAAAAAAAAAEAIAAAACcB&#10;AABkcnMvZTJvRG9jLnhtbFBLBQYAAAAABgAGAFkBAAAQBgAAAAA=&#10;">
                <v:fill on="t" focussize="0,0"/>
                <v:stroke weight="3pt" color="#002060" joinstyle="round"/>
                <v:imagedata o:title=""/>
                <o:lock v:ext="edit" aspectratio="f"/>
                <v:shadow on="t" color="#4F6228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Всего работников: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- 49 человек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137795</wp:posOffset>
                </wp:positionV>
                <wp:extent cx="914400" cy="304165"/>
                <wp:effectExtent l="22225" t="21590" r="53975" b="102870"/>
                <wp:wrapNone/>
                <wp:docPr id="28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0416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558ED5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6" o:spid="_x0000_s1026" o:spt="20" style="position:absolute;left:0pt;margin-left:241.35pt;margin-top:10.85pt;height:23.95pt;width:72pt;z-index:252220416;mso-width-relative:page;mso-height-relative:page;" filled="f" stroked="t" coordsize="21600,21600" o:gfxdata="UEsDBAoAAAAAAIdO4kAAAAAAAAAAAAAAAAAEAAAAZHJzL1BLAwQUAAAACACHTuJAGq+9DNkAAAAJ&#10;AQAADwAAAGRycy9kb3ducmV2LnhtbE2PT0vEMBDF74LfIYzgzU1atO7WpguKf0Dw4Cqy3rLN2BaT&#10;SWmy3e63dzzpad4wjze/V61n78SEY+wDacgWCgRSE2xPrYb3t4eLJYiYDFnjAqGGI0ZY16cnlSlt&#10;ONArTpvUCg6hWBoNXUpDKWVsOvQmLsKAxLevMHqTeB1baUdz4HDvZK5UIb3piT90ZsC7Dpvvzd5r&#10;uL96frJb6T5nlRWPtx/Ny3ScrdbnZ5m6AZFwTn9m+MVndKiZaRf2ZKNwGi6X+TVbNeQZTzYUecFi&#10;x2JVgKwr+b9B/QNQSwMEFAAAAAgAh07iQAdLzy/QAQAAhAMAAA4AAABkcnMvZTJvRG9jLnhtbK1T&#10;TY/bIBC9V+p/QNwb22mSbq04e0h2e0nbSLv9AQSwjQoMAhI7/74D+dhue1vtBQEz8+bNe7C8H40m&#10;R+mDAtvQalJSIi0HoWzX0F/Pj5/uKAmRWcE0WNnQkwz0fvXxw3JwtZxCD1pITxDEhnpwDe1jdHVR&#10;BN5Lw8IEnLQYbMEbFvHou0J4NiC60cW0LBfFAF44D1yGgLebc5CuMn7bSh5/tm2QkeiGIreYV5/X&#10;fVqL1ZLVnWeuV/xCg72BhWHKYtMb1IZFRg5e/QdlFPcQoI0TDqaAtlVc5hlwmqr8Z5qnnjmZZ0Fx&#10;grvJFN4Plv847jxRoqFTdMoygx5tlZWkqhZJnMGFGnPWdufTeHy0T24L/HcgFtY9s53MJJ9PDgur&#10;VFG8KkmH4LDFfvgOAnPYIUJWamy9SZCoARmzIaebIXKMhOPl12o2K9E2jqHP5axazHMHVl+LnQ/x&#10;mwRD0qahGplncHbchpjIsPqaknpZeFRaZ8+1JQOCVl/mZa4IoJVI0ZQXfLdfa0+ODJ/NfH73sLk2&#10;fpXm4WBFRotM6QcrSMw6MO9hoAnfSEGJlvg10u5MSNuLSEmXs8J7EKedT+GkF1qdmV+eZXpLf59z&#10;1svnWf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q+9DNkAAAAJAQAADwAAAAAAAAABACAAAAAi&#10;AAAAZHJzL2Rvd25yZXYueG1sUEsBAhQAFAAAAAgAh07iQAdLzy/QAQAAhAMAAA4AAAAAAAAAAQAg&#10;AAAAKAEAAGRycy9lMm9Eb2MueG1sUEsFBgAAAAAGAAYAWQEAAGoFAAAAAA==&#10;">
                <v:fill on="f" focussize="0,0"/>
                <v:stroke weight="2.5pt" color="#558ED5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146685</wp:posOffset>
                </wp:positionV>
                <wp:extent cx="771525" cy="247650"/>
                <wp:effectExtent l="51435" t="20955" r="24765" b="102870"/>
                <wp:wrapNone/>
                <wp:docPr id="27" name="Lin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2476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558ED5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5" o:spid="_x0000_s1026" o:spt="20" style="position:absolute;left:0pt;flip:x;margin-left:161.15pt;margin-top:11.55pt;height:19.5pt;width:60.75pt;z-index:251938816;mso-width-relative:page;mso-height-relative:page;" filled="f" stroked="t" coordsize="21600,21600" o:gfxdata="UEsDBAoAAAAAAIdO4kAAAAAAAAAAAAAAAAAEAAAAZHJzL1BLAwQUAAAACACHTuJAKO/W9NcAAAAJ&#10;AQAADwAAAGRycy9kb3ducmV2LnhtbE2PwU7DMBBE70j8g7VI3KgTu1QoxKkAqVxRS4Xg5sRLEhGv&#10;o9hNC1/PcqLH1T69mSnXJz+IGafYBzKQLzIQSE1wPbUG9q+bmzsQMVlydgiEBr4xwrq6vCht4cKR&#10;tjjvUitYQrGwBrqUxkLK2HTobVyEEYl/n2HyNvE5tdJN9shyP0iVZSvpbU+c0NkRnzpsvnYHb0D9&#10;4MPs4vNc6+3b+95/jC+Pm1tjrq/y7B5EwlP6h+GvPleHijvV4UAuisGAVkozyjKdg2BgudS8pTaw&#10;UjnIqpTnC6pfUEsDBBQAAAAIAIdO4kDH1vY11wEAAI4DAAAOAAAAZHJzL2Uyb0RvYy54bWytU8GO&#10;GyEMvVfqPyDuzWTSzmY1ymQPyW57SNtIu/0AAkwGFTAyJJP8fQ2Jst32VvViYWw/np/N4uHkLDtq&#10;jAZ8x+vJlDPtJSjj9x3/8fL04Z6zmIRXwoLXHT/ryB+W798txtDqGQxglUZGID62Y+j4kFJoqyrK&#10;QTsRJxC0p2AP6EQiF/eVQjESurPVbDq9q0ZAFRCkjpFu15cgXxb8vtcyfe/7qBOzHSduqVgsdpdt&#10;tVyIdo8iDEZeaYh/YOGE8fToDWotkmAHNH9BOSMRIvRpIsFV0PdG6tIDdVNP/+jmeRBBl15InBhu&#10;MsX/Byu/HbfIjOr4bM6ZF45mtDFes7pusjhjiC3lrPwWc3vy5J/DBuTPyDysBuH3upB8OQcqrHNF&#10;9aYkOzHQE7vxKyjKEYcERalTj4711oQvuTCDkxrsVEZzvo1GnxKTdDmf182s4UxSaPZpfteU0VWi&#10;zTC5OGBMnzU4lg8dt9RDARXHTUyZ1mtKTvfwZKwt07eejR3/WM8JM4ciWKNytDi4360ssqOgBWqa&#10;+8d1kYXQ3qQhHLwqaEkY++gVS0URgQgjz/hOK86spk+STxdC1l/lygpdtN6BOm8xh7NyNPTC/Lqg&#10;eat+90vW6zda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o79b01wAAAAkBAAAPAAAAAAAAAAEA&#10;IAAAACIAAABkcnMvZG93bnJldi54bWxQSwECFAAUAAAACACHTuJAx9b2NdcBAACOAwAADgAAAAAA&#10;AAABACAAAAAmAQAAZHJzL2Uyb0RvYy54bWxQSwUGAAAAAAYABgBZAQAAbwUAAAAA&#10;">
                <v:fill on="f" focussize="0,0"/>
                <v:stroke weight="2.5pt" color="#558ED5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160655</wp:posOffset>
                </wp:positionV>
                <wp:extent cx="1967865" cy="636905"/>
                <wp:effectExtent l="20320" t="25400" r="40640" b="52070"/>
                <wp:wrapNone/>
                <wp:docPr id="23" name="Auto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Совместители: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- 14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4" o:spid="_x0000_s1026" o:spt="2" style="position:absolute;left:0pt;margin-left:311.7pt;margin-top:12.65pt;height:50.15pt;width:154.95pt;z-index:251937792;mso-width-relative:page;mso-height-relative:page;" fillcolor="#FFFF00" filled="t" stroked="t" coordsize="21600,21600" arcsize="0.166666666666667" o:gfxdata="UEsDBAoAAAAAAIdO4kAAAAAAAAAAAAAAAAAEAAAAZHJzL1BLAwQUAAAACACHTuJAjDP5PtcAAAAK&#10;AQAADwAAAGRycy9kb3ducmV2LnhtbE2PwU7DMAyG70i8Q2Qkbixdu1VQmu4wiQs3OhDiljZeU7Vx&#10;qibryttjTnCz5U+/v788rG4UC86h96Rgu0lAILXe9NQpeD+9PDyCCFGT0aMnVPCNAQ7V7U2pC+Ov&#10;9IZLHTvBIRQKrcDGOBVShtai02HjJyS+nf3sdOR17qSZ9ZXD3SjTJMml0z3xB6snPFpsh/riFCxf&#10;p8/j67qsZvhoBht2/dmmtVL3d9vkGUTENf7B8KvP6lCxU+MvZIIYFeRptmNUQbrPQDDwlGU8NEym&#10;+xxkVcr/FaofUEsDBBQAAAAIAIdO4kClbGrHdwIAAP4EAAAOAAAAZHJzL2Uyb0RvYy54bWytVN1v&#10;0zAQf0fif7D8zvLRNm2jpdO0qQhpwMRAPLuxkxgc25zdpuOv5+xkpTDEAyIPli9397v73Ycvr469&#10;IgcBThpd0ewipUTo2nCp24p++rh9taLEeaY5U0aLij4KR682L19cDrYUuemM4gIIgmhXDrainfe2&#10;TBJXd6Jn7sJYoVHZGOiZRxHahAMbEL1XSZ6mRTIY4BZMLZzDv7ejkm4iftOI2r9vGic8URXF3Hw8&#10;IZ67cCabS1a2wGwn6ykN9g9Z9ExqDHqCumWekT3IZ1C9rME40/iL2vSJaRpZi8gB2WTpb2weOmZF&#10;5ILFcfZUJvf/YOt3h3sgklc0n1GiWY89ut57E0OTLJuHCg3WlWj4YO8hcHT2ztRfHdHmpmO6FdcA&#10;ZugE45hXFuyTXxyC4NCV7Ia3hiM+Q/xYrGMDfQDEMpBj7MnjqSfi6EmNP7N1sVwVC0pq1BWzYp0u&#10;YghWPnlbcP61MD0Jl4qC2Wv+ARsfQ7DDnfOxMXxix/gXSppeYZsPTJGsKIrlhDgZJ6x8wox0jZJ8&#10;K5WKArS7GwUEXSu6xS+NM4Qu7txMaTJUdLbKUP13jDTN0+KPGJFIqCYrlQ4gIs7zxMfsvYCHjg+E&#10;y0A7X83WuGtc4nDPVgi5XlLCVItbWXugBIz/LH0X+xqK/IzMfFvk+WosmrIdGykuUvym8riRe8zo&#10;FD5KZ5nF3od2j2Pjj7vjNEE7wx9xCjCR2Gp8NPDSGfhOyYALWFH3bc9AUKLeaJykdTafh42Nwnyx&#10;zFGAc83uXMN0jVAV9Ug6Xm/8uOV7C7LtMFIWqWkTpruR/mlMx6ymmcUli3ymByFs8bkcrX4+W5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jDP5PtcAAAAKAQAADwAAAAAAAAABACAAAAAiAAAAZHJz&#10;L2Rvd25yZXYueG1sUEsBAhQAFAAAAAgAh07iQKVsasd3AgAA/gQAAA4AAAAAAAAAAQAgAAAAJgEA&#10;AGRycy9lMm9Eb2MueG1sUEsFBgAAAAAGAAYAWQEAAA8GAAAAAA==&#10;">
                <v:fill on="t" focussize="0,0"/>
                <v:stroke weight="3pt" color="#002060" joinstyle="round"/>
                <v:imagedata o:title=""/>
                <o:lock v:ext="edit" aspectratio="f"/>
                <v:shadow on="t" color="#4F6228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Совместители: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- 14 человек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198755</wp:posOffset>
                </wp:positionV>
                <wp:extent cx="1967865" cy="636905"/>
                <wp:effectExtent l="20320" t="25400" r="40640" b="52070"/>
                <wp:wrapNone/>
                <wp:docPr id="21" name="Auto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Штатные работники: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- 35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3" o:spid="_x0000_s1026" o:spt="2" style="position:absolute;left:0pt;margin-left:7.95pt;margin-top:15.65pt;height:50.15pt;width:154.95pt;z-index:251869184;mso-width-relative:page;mso-height-relative:page;" fillcolor="#FFFF00" filled="t" stroked="t" coordsize="21600,21600" arcsize="0.166666666666667" o:gfxdata="UEsDBAoAAAAAAIdO4kAAAAAAAAAAAAAAAAAEAAAAZHJzL1BLAwQUAAAACACHTuJAzS3lFtUAAAAJ&#10;AQAADwAAAGRycy9kb3ducmV2LnhtbE2PO0/DMBSFdyT+g3WR2KjzoBWEOB0qsbCRUiE2J76No8TX&#10;Ueym4d9zmWA8+o7Oo9yvbhQLzqH3pCDdJCCQWm966hR8HF8fnkCEqMno0RMq+MYA++r2ptSF8Vd6&#10;x6WOneAQCoVWYGOcCilDa9HpsPETErOzn52OLOdOmllfOdyNMkuSnXS6J26wesKDxXaoL07B8nX8&#10;PLyty2qGUzPY8NifbVYrdX+XJi8gIq7xzwy/83k6VLyp8RcyQYyst8/sVJCnOQjmebblKw2DPN2B&#10;rEr5/0H1A1BLAwQUAAAACACHTuJAta+Yf3cCAAD+BAAADgAAAGRycy9lMm9Eb2MueG1srVTdb9Mw&#10;EH9H4n+w/M7y0TZto6XTtKkIacDEQDy7tpMYHDuc3abjr+fsZKUwxAMiD5Yvd/e7+92HL6+OnSYH&#10;CU5ZU9HsIqVEGm6FMk1FP33cvlpR4jwzgmlrZEUfpaNXm5cvLoe+lLltrRYSCIIYVw59RVvv+zJJ&#10;HG9lx9yF7aVBZW2hYx5FaBIBbED0Tid5mhbJYEH0YLl0Dv/ejkq6ifh1Lbl/X9dOeqIrirn5eEI8&#10;d+FMNpesbID1reJTGuwfsuiYMhj0BHXLPCN7UM+gOsXBOlv7C267xNa14jJyQDZZ+hubh5b1MnLB&#10;4rj+VCb3/2D5u8M9ECUqmmeUGNZhj6733sbQJMtmoUJD70o0fOjvIXB0/Z3lXx0x9qZlppHXAHZo&#10;JROYVxbsk18cguDQleyGt1YgPkP8WKxjDV0AxDKQY+zJ46kn8ugJx5/ZuliuigUlHHXFrFinixiC&#10;lU/ePTj/WtqOhEtFwe6N+ICNjyHY4c752BgxsWPiCyV1p7HNB6ZJVhTFckKcjBNWPmFGulYrsVVa&#10;RwGa3Y0Ggq4V3eKXxhlCF3dupg0ZKjpbZaj+O0aa5mnxR4xIJFSTldoEEBnneeJj917CQysGIlSg&#10;na9ma9w1oXC4ZyuEXC8pYbrBreQeKAHrPyvfxr6GIj8jM98Web4ai6b7lo0UFyl+U3ncyD1mdAof&#10;pbPMYu9Du8ex8cfdcZqgnRWPOAWYSGw1Php4aS18p2TABayo+7ZnICnRbwxO0jqbz8PGRmG+WOYo&#10;wLlmd65hhiNURT2SjtcbP275vgfVtBgpi9SMDdNdK/80pmNW08zikkU+04MQtvhcjlY/n63N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M0t5RbVAAAACQEAAA8AAAAAAAAAAQAgAAAAIgAAAGRycy9k&#10;b3ducmV2LnhtbFBLAQIUABQAAAAIAIdO4kC1r5h/dwIAAP4EAAAOAAAAAAAAAAEAIAAAACQBAABk&#10;cnMvZTJvRG9jLnhtbFBLBQYAAAAABgAGAFkBAAANBgAAAAA=&#10;">
                <v:fill on="t" focussize="0,0"/>
                <v:stroke weight="3pt" color="#002060" joinstyle="round"/>
                <v:imagedata o:title=""/>
                <o:lock v:ext="edit" aspectratio="f"/>
                <v:shadow on="t" color="#4F6228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Штатные работники: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- 35 человек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121920</wp:posOffset>
                </wp:positionV>
                <wp:extent cx="1967865" cy="636905"/>
                <wp:effectExtent l="19050" t="19050" r="32385" b="48895"/>
                <wp:wrapNone/>
                <wp:docPr id="17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Педагогический состав: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30 - 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6" o:spt="2" style="position:absolute;left:0pt;margin-left:145.95pt;margin-top:9.6pt;height:50.15pt;width:154.95pt;z-index:251725824;mso-width-relative:page;mso-height-relative:page;" fillcolor="#C3D69B [1942]" filled="t" stroked="t" coordsize="21600,21600" arcsize="0.166666666666667" o:gfxdata="UEsDBAoAAAAAAIdO4kAAAAAAAAAAAAAAAAAEAAAAZHJzL1BLAwQUAAAACACHTuJAcxAHgNgAAAAK&#10;AQAADwAAAGRycy9kb3ducmV2LnhtbE2PwU7DMBBE70j8g7VIXBB1HERp0jg9IDigwoG2H+DE2zgi&#10;Xkex24a/ZznBcWeeZmeqzewHccYp9oE0qEUGAqkNtqdOw2H/er8CEZMha4ZAqOEbI2zq66vKlDZc&#10;6BPPu9QJDqFYGg0upbGUMrYOvYmLMCKxdwyTN4nPqZN2MhcO94PMs2wpvemJPzgz4rPD9mt38hpy&#10;d5zdh3t4GZ+at629OzTvfr/V+vZGZWsQCef0B8Nvfa4ONXdqwolsFANnFKpglI0iB8HAMlO8pWFB&#10;FY8g60r+n1D/AFBLAwQUAAAACACHTuJAY4Z8aCUDAAC3BgAADgAAAGRycy9lMm9Eb2MueG1stVXN&#10;btNAEL4j8Q6rvVPb+XGcqE7VJg1C4qeiIM4bex0b1rtmd1OnnJA4gsQz8AwICVpaXsF5I2bXTpo0&#10;FQcEOVjemfU3M998M9k/WOQMnVGpMsFD7O25GFEeiTjjsxC/fDF5EGCkNOExYYLTEJ9ThQ+G9+/t&#10;l8WAtkQqWEwlAhCuBmUR4lTrYuA4KkppTtSeKCgHZyJkTjQc5cyJJSkBPWdOy3V9pxQyLqSIqFJg&#10;HddOPLT4SUIj/SxJFNWIhRhy0/Yp7XNqns5wnwxmkhRpFjVpkL/IIicZh6BrqDHRBM1ltgOVZ5EU&#10;SiR6LxK5I5Iki6itAarx3FvVnKakoLYWIEcVa5rUv4ONnp6dSJTF0LseRpzk0KPqS3WxfL/8UH2t&#10;Lqtv1VV1tfxY/UDVLzB+rn5W19Z1XV0uP4Hze3WB+obHslADgDstTqRhQhWPRfRGIS5GKeEzeiil&#10;KFNKYsjeM/edrQ/MQcGnaFo+ETFkQeZaWEoXicwNIJCFFrZz5+vO0YVGERi9vt8L/C5GEfj8tt93&#10;uzYEGay+LqTSD6nIkXkJsRRzHj8HedgQ5Oyx0rZ9ccMBiV9jlOQMxHBGGPJ83+81iM1lhwxWmE3j&#10;40nGGJJCv8p0antn8rROtcJXqBBAQG1WcjYdMYkgQohH7bHfP7LX2TwHDmqz78LPRCYDMIOYa3Nn&#10;ZYY0GhhgFPSn6nh1mK69ZSxboY6PJt74eCcUzNNdoYKV+Y+hPHPrv5Zlq2t4ZBlHICpofNCvAyMV&#10;EUaNjps2wVDbhljmOCpD3A4gSVu1EixbO7eocd2W61u+TbWb16xijGyhEdyAUrtemoTEXFN5msYl&#10;ijOjr1bQ7sPqizPYNe0AIPswXoTNYElGWuI7VbKVSGfit1rBTo/qju7IoVEIYUVKaoGsL97q2jpR&#10;W8lGDXYczQTWk6wX0wWEMWM5FfE5DCYI204fbHt4SYV8h1EJmzPE6u2cSIoRe8RB232v0zGr1h46&#10;3V4LDnLTM930EB4BVIg10GNfR7pez/NCZrMUInmWBC4OYSEkmTYtuMmqOcB2tPU0m9ys382zvXXz&#10;fzP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HMQB4DYAAAACgEAAA8AAAAAAAAAAQAgAAAAIgAA&#10;AGRycy9kb3ducmV2LnhtbFBLAQIUABQAAAAIAIdO4kBjhnxoJQMAALcGAAAOAAAAAAAAAAEAIAAA&#10;ACcBAABkcnMvZTJvRG9jLnhtbFBLBQYAAAAABgAGAFkBAAC+BgAAAAA=&#10;">
                <v:fill type="gradient" on="t" color2="#EBF1DE [662]" angle="135" focus="50%" focussize="0,0"/>
                <v:stroke weight="3pt" color="#002060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Педагогический состав: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30 -  человек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7288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130175</wp:posOffset>
                </wp:positionV>
                <wp:extent cx="0" cy="167005"/>
                <wp:effectExtent l="0" t="0" r="19050" b="23495"/>
                <wp:wrapNone/>
                <wp:docPr id="16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o:spt="32" type="#_x0000_t32" style="position:absolute;left:0pt;margin-left:228pt;margin-top:10.25pt;height:13.15pt;width:0pt;z-index:251728896;mso-width-relative:page;mso-height-relative:page;" filled="f" stroked="t" coordsize="21600,21600" o:gfxdata="UEsDBAoAAAAAAIdO4kAAAAAAAAAAAAAAAAAEAAAAZHJzL1BLAwQUAAAACACHTuJAjGSypdcAAAAJ&#10;AQAADwAAAGRycy9kb3ducmV2LnhtbE2PQU/DMAyF70j8h8hI3Fi6qatG13QHJBAHhMTGOKeN11Rr&#10;nCrJ1sGvx4gD3Gy/p+fvVZuLG8QZQ+w9KZjPMhBIrTc9dQred493KxAxaTJ68IQKPjHCpr6+qnRp&#10;/ERveN6mTnAIxVIrsCmNpZSxteh0nPkRibWDD04nXkMnTdATh7tBLrKskE73xB+sHvHBYnvcnpyC&#10;3f7rKafp+JE34XVP988vBdmo1O3NPFuDSHhJf2b4wWd0qJmp8ScyUQwK8mXBXZKCRbYEwYbfQ8ND&#10;sQJZV/J/g/obUEsDBBQAAAAIAIdO4kBUjPua6AEAAH4DAAAOAAAAZHJzL2Uyb0RvYy54bWytU0tu&#10;2zAQ3RfoHQjua8lu7RaC5QB1kG7S1kCSA9AUJRGlOARJW/Iu7QVyhF6hmy76Qc4g3ShD+tOm3RXd&#10;DMQh35t5b0bzs65RZCusk6BzOh6llAjNoZC6yunN9cWzV5Q4z3TBFGiR051w9Gzx9Mm8NZmYQA2q&#10;EJYgiXZZa3Jae2+yJHG8Fg1zIzBC42UJtmEej7ZKCstaZG9UMknTWdKCLYwFLpzD7Pn+ki4if1kK&#10;7t+XpROeqJxibz5GG+M6xGQxZ1llmaklP7TB/qGLhkmNRU9U58wzsrHyL6pGcgsOSj/i0CRQlpKL&#10;qAHVjNM/1FzVzIioBc1x5mST+3+0/N12ZYkscHYzSjRrcEb95+F2uOt/9l+GOzJ87O8xDJ+G2/5r&#10;/6P/3t/338jzYFxrXIb4pV7ZIJ13+spcAv/giIZlzXQlooDrnUHScUAkjyDh4AyWX7dvocA3bOMh&#10;utiVtgmU6A/p4rB2p2GJzhO+T3LMjmcv03QayVl2xBnr/BsBDQkfOXXeMlnVfgla40aAHccqbHvp&#10;fOiKZUdAKKrhQioVF0Np0uZ0Mn2RphHhQMki3IZ3zlbrpbJky8Jupa/TaVwnZHv0zMJGF/sqSh8s&#10;CKr3/q2h2K3s0RoccmznsJBhi34/R/Sv32bx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xksqXX&#10;AAAACQEAAA8AAAAAAAAAAQAgAAAAIgAAAGRycy9kb3ducmV2LnhtbFBLAQIUABQAAAAIAIdO4kBU&#10;jPua6AEAAH4DAAAOAAAAAAAAAAEAIAAAACYBAABkcnMvZTJvRG9jLnhtbFBLBQYAAAAABgAGAFkB&#10;AACABQAAAAA=&#10;">
                <v:fill on="f" focussize="0,0"/>
                <v:stroke weight="2pt" color="#00B05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111125</wp:posOffset>
                </wp:positionV>
                <wp:extent cx="3559810" cy="0"/>
                <wp:effectExtent l="0" t="0" r="21590" b="19050"/>
                <wp:wrapNone/>
                <wp:docPr id="1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8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o:spt="32" type="#_x0000_t32" style="position:absolute;left:0pt;margin-left:82.95pt;margin-top:8.75pt;height:0pt;width:280.3pt;z-index:251729920;mso-width-relative:page;mso-height-relative:page;" filled="f" stroked="t" coordsize="21600,21600" o:gfxdata="UEsDBAoAAAAAAIdO4kAAAAAAAAAAAAAAAAAEAAAAZHJzL1BLAwQUAAAACACHTuJAanJostYAAAAJ&#10;AQAADwAAAGRycy9kb3ducmV2LnhtbE2PQU/DMAyF70j8h8hI3Fi6aetY13QHJBAHhMTGdk4b01Rr&#10;nCrJ1sGvx4gD3N6zn54/l5uL68UZQ+w8KZhOMhBIjTcdtQred4939yBi0mR07wkVfGKETXV9VerC&#10;+JHe8LxNreASioVWYFMaCiljY9HpOPEDEu8+fHA6sQ2tNEGPXO56OcuyXDrdEV+wesAHi81xe3IK&#10;dvuvpzmNx8O8Dq97Wj2/5GSjUrc302wNIuEl/YXhB5/RoWKm2p/IRNGzzxcrjrJYLkBwYDnLWdS/&#10;A1mV8v8H1TdQSwMEFAAAAAgAh07iQHQZ44boAQAAfwMAAA4AAABkcnMvZTJvRG9jLnhtbK1TS47U&#10;MBDdI3EHy3s66YagIer0SPRo2AzQ0gwHcDtOYuG4LNvdSe8GLjBH4ApsWPDRnCG5EWX3BwZ2iE0p&#10;dvm9qveqMj/vW0W2wjoJuqDTSUqJ0BxKqeuCvru5fHJGifNMl0yBFgXdCUfPF48fzTuTixk0oEph&#10;CZJol3emoI33Jk8SxxvRMjcBIzQmK7At83i0dVJa1iF7q5JZmj5POrClscCFc3h7sU/SReSvKsH9&#10;26pywhNVUOzNx2hjXIeYLOYsry0zjeSHNtg/dNEyqbHoieqCeUY2Vv5F1UpuwUHlJxzaBKpKchE1&#10;oJpp+oea64YZEbWgOc6cbHL/j5a/2a4skSXOLqNEsxZnNHwab8e74cfwebwj44fhHsP4cbwdvgzf&#10;h2/D/fCVZMG4zrgc8Uu9skE67/W1uQL+3hENy4bpWkQBNzuDpNOASB5AwsEZLL/uXkOJb9jGQ3Sx&#10;r2wbKNEf0sdh7U7DEr0nHC+fZtmLsynOlB9zCcuPQGOdfyWgJeGjoM5bJuvGL0FrXAmw01iGba+c&#10;D22x/AgIVTVcSqXiZihNuoLOsmdpGhEOlCxDNrxztl4vlSVbFpYrfZlmcZ+Q7cEzCxtd7qsoffAg&#10;yN4buIZyt7JHb3DKsZ3DRoY1+v0c0b/+m8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nJostYA&#10;AAAJAQAADwAAAAAAAAABACAAAAAiAAAAZHJzL2Rvd25yZXYueG1sUEsBAhQAFAAAAAgAh07iQHQZ&#10;44boAQAAfwMAAA4AAAAAAAAAAQAgAAAAJQEAAGRycy9lMm9Eb2MueG1sUEsFBgAAAAAGAAYAWQEA&#10;AH8FAAAAAA==&#10;">
                <v:fill on="f" focussize="0,0"/>
                <v:stroke weight="2pt" color="#00B05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73196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130810</wp:posOffset>
                </wp:positionV>
                <wp:extent cx="0" cy="159385"/>
                <wp:effectExtent l="0" t="0" r="19050" b="31115"/>
                <wp:wrapNone/>
                <wp:docPr id="13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o:spt="32" type="#_x0000_t32" style="position:absolute;left:0pt;margin-left:361.7pt;margin-top:10.3pt;height:12.55pt;width:0pt;z-index:251731968;mso-width-relative:page;mso-height-relative:page;" filled="f" stroked="t" coordsize="21600,21600" o:gfxdata="UEsDBAoAAAAAAIdO4kAAAAAAAAAAAAAAAAAEAAAAZHJzL1BLAwQUAAAACACHTuJA3zH7CtcAAAAJ&#10;AQAADwAAAGRycy9kb3ducmV2LnhtbE2PwU7DMAyG70i8Q2QkbixZKd1W6u6ABOKAkLYxzmkTmmqN&#10;UyXZOnh6gjjA0fan399frc92YCftQ+8IYT4TwDS1TvXUIbztHm+WwEKUpOTgSCN86gDr+vKikqVy&#10;E230aRs7lkIolBLBxDiWnIfWaCvDzI2a0u3DeStjGn3HlZdTCrcDz4QouJU9pQ9GjvrB6PawPVqE&#10;3f7rKafp8J43/nVPq+eXgkxAvL6ai3tgUZ/jHww/+kkd6uTUuCOpwAaERXabJxQhEwWwBPwuGoT8&#10;bgG8rvj/BvU3UEsDBBQAAAAIAIdO4kCYDuQK6AEAAH4DAAAOAAAAZHJzL2Uyb0RvYy54bWytU0tu&#10;2zAQ3RfoHQjua0lOXbiC5QB1kG7S1kDSA9AUJRGlOARJW/Yu7QVyhF6hmyz6Qc4g3ahD+tOm3RXd&#10;DMQh35t5b0az822ryEZYJ0EXNBullAjNoZS6Luj7m8tnU0qcZ7pkCrQo6E44ej5/+mTWmVyMoQFV&#10;CkuQRLu8MwVtvDd5kjjeiJa5ERih8bIC2zKPR1snpWUdsrcqGafpi6QDWxoLXDiH2Yv9JZ1H/qoS&#10;3L+rKic8UQXF3nyMNsZViMl8xvLaMtNIfmiD/UMXLZMai56oLphnZG3lX1St5BYcVH7EoU2gqiQX&#10;UQOqydI/1Fw3zIioBc1x5mST+3+0/O1maYkscXZnlGjW4oz6z8PtcNf/6L8Md2T42D9gGD4Nt/19&#10;/73/1j/0X8k0GNcZlyN+oZc2SOdbfW2ugH9wRMOiYboWUcDNziBpFhDJI0g4OIPlV90bKPENW3uI&#10;Lm4r2wZK9Ids47B2p2GJrSd8n+SYzSYvz6aTSM7yI85Y518LaEn4KKjzlsm68QvQGjcCbBarsM2V&#10;86Erlh8BoaiGS6lUXAylSVfQ8eR5mkaEAyXLcBveOVuvFsqSDQu7lb5KJ3GdkO3RMwtrXe6rKH2w&#10;IKje+7eCcre0R2twyLGdw0KGLfr9HNG/fpv5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8x+wrX&#10;AAAACQEAAA8AAAAAAAAAAQAgAAAAIgAAAGRycy9kb3ducmV2LnhtbFBLAQIUABQAAAAIAIdO4kCY&#10;DuQK6AEAAH4DAAAOAAAAAAAAAAEAIAAAACYBAABkcnMvZTJvRG9jLnhtbFBLBQYAAAAABgAGAFkB&#10;AACABQAAAAA=&#10;">
                <v:fill on="f" focussize="0,0"/>
                <v:stroke weight="2pt" color="#00B05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73094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111760</wp:posOffset>
                </wp:positionV>
                <wp:extent cx="0" cy="159385"/>
                <wp:effectExtent l="0" t="0" r="19050" b="31115"/>
                <wp:wrapNone/>
                <wp:docPr id="12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o:spt="32" type="#_x0000_t32" style="position:absolute;left:0pt;margin-left:82.15pt;margin-top:8.8pt;height:12.55pt;width:0pt;z-index:251730944;mso-width-relative:page;mso-height-relative:page;" filled="f" stroked="t" coordsize="21600,21600" o:gfxdata="UEsDBAoAAAAAAIdO4kAAAAAAAAAAAAAAAAAEAAAAZHJzL1BLAwQUAAAACACHTuJAmkp9GNYAAAAJ&#10;AQAADwAAAGRycy9kb3ducmV2LnhtbE2PQU/DMAyF70j8h8hI3Fi6UXVQmu6ABOKAkNgY57QxTbXG&#10;qZJsHfx6PC7j5mc/PX+vWh3dIA4YYu9JwXyWgUBqvempU/Cxebq5AxGTJqMHT6jgGyOs6suLSpfG&#10;T/SOh3XqBIdQLLUCm9JYShlbi07HmR+R+Pblg9OJZeikCXricDfIRZYV0ume+IPVIz5abHfrvVOw&#10;2f485zTtPvMmvG3p/uW1IBuVur6aZw8gEh7T2QwnfEaHmpkavycTxcC6yG/ZysOyAHEy/C0aBfli&#10;CbKu5P8G9S9QSwMEFAAAAAgAh07iQLXK3+noAQAAfgMAAA4AAABkcnMvZTJvRG9jLnhtbK1TzW7U&#10;MBC+I/EOlu9ssgtblWizldiqXAqs1PYBvI6TWDgey/ZusrfCC/QReAUuPQBVnyF5I8beHyjcEJdR&#10;PPb3zXzfTGZnXaPIRlgnQed0PEopEZpDIXWV05vrixenlDjPdMEUaJHTrXD0bP782aw1mZhADaoQ&#10;liCJdllrclp7b7IkcbwWDXMjMELjZQm2YR6PtkoKy1pkb1QySdOTpAVbGAtcOIfZ890lnUf+shTc&#10;fyhLJzxROcXefIw2xlWIyXzGssoyU0u+b4P9QxcNkxqLHqnOmWdkbeVfVI3kFhyUfsShSaAsJRdR&#10;A6oZp3+ouaqZEVELmuPM0Sb3/2j5+83SElng7CaUaNbgjPovw+1w1z/0X4c7MnzqHzEMn4fb/r7/&#10;0X/vH/tv5CQY1xqXIX6hlzZI552+MpfAPzqiYVEzXYko4HprkHQcEMkTSDg4g+VX7Tso8A1be4gu&#10;dqVtAiX6Q7o4rO1xWKLzhO+SHLPj6euXp9NIzrIDzljn3wpoSPjIqfOWyar2C9AaNwLsOFZhm0vn&#10;Q1csOwBCUQ0XUqm4GEqTNqeT6as0jQgHShbhNrxztlotlCUbFnYrfZNO4zoh25NnFta62FVRem9B&#10;UL3zbwXFdmkP1uCQYzv7hQxb9Ps5on/9Nv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kp9GNYA&#10;AAAJAQAADwAAAAAAAAABACAAAAAiAAAAZHJzL2Rvd25yZXYueG1sUEsBAhQAFAAAAAgAh07iQLXK&#10;3+noAQAAfgMAAA4AAAAAAAAAAQAgAAAAJQEAAGRycy9lMm9Eb2MueG1sUEsFBgAAAAAGAAYAWQEA&#10;AH8FAAAAAA==&#10;">
                <v:fill on="f" focussize="0,0"/>
                <v:stroke weight="2pt" color="#00B05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114300</wp:posOffset>
                </wp:positionV>
                <wp:extent cx="2392045" cy="656590"/>
                <wp:effectExtent l="19050" t="19050" r="46355" b="48260"/>
                <wp:wrapNone/>
                <wp:docPr id="10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41275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Совместители: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- 10 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o:spt="2" style="position:absolute;left:0pt;margin-left:260.25pt;margin-top:9pt;height:51.7pt;width:188.35pt;z-index:251727872;mso-width-relative:page;mso-height-relative:page;" fillcolor="#C3D69B [1942]" filled="t" stroked="t" coordsize="21600,21600" arcsize="0.166666666666667" o:gfxdata="UEsDBAoAAAAAAIdO4kAAAAAAAAAAAAAAAAAEAAAAZHJzL1BLAwQUAAAACACHTuJAXeGbH9cAAAAK&#10;AQAADwAAAGRycy9kb3ducmV2LnhtbE2PzU7DMBCE70i8g7VI3KidiEIIcXpoAfUIpQe4OfESR8Tr&#10;KHb68/YsJzjuzKfZmWp18oM44BT7QBqyhQKB1AbbU6dh//58U4CIyZA1QyDUcMYIq/ryojKlDUd6&#10;w8MudYJDKJZGg0tpLKWMrUNv4iKMSOx9hcmbxOfUSTuZI4f7QeZK3UlveuIPzoy4dth+72avYfO5&#10;cfEF/dMrqRn3H+dts262Wl9fZeoRRMJT+oPhtz5Xh5o7NWEmG8WgYZmrJaNsFLyJgeLhPgfRsJBn&#10;tyDrSv6fUP8AUEsDBBQAAAAIAIdO4kBTiwvsJAMAALcGAAAOAAAAZHJzL2Uyb0RvYy54bWy1Vd1u&#10;0zAUvkfiHSzfs/y0TX+0dNraFSENmBiIazdxmoBjB9ttOq6QuASJZ+AZEBJsbLxC+kYcO2lpt4kL&#10;BL2I4nOc7/x95+v+wTJnaEGlygQPsbfnYkR5JOKMz0L84vnkQQ8jpQmPCROchvicKnwwvH9vvywG&#10;1BepYDGVCEC4GpRFiFOti4HjqCilOVF7oqAcnImQOdFwlDMnlqQE9Jw5vusGTilkXEgRUaXAOq6d&#10;eGjxk4RG+mmSKKoRCzHkpu1T2ufUPJ3hPhnMJCnSLGrSIH+RRU4yDkE3UGOiCZrL7BZUnkVSKJHo&#10;vUjkjkiSLKK2BqjGc29Uc5aSgtpaoDmq2LRJ/TvY6MniVKIshtlBezjJYUbV5+pi9W71vvpSXVZf&#10;q6vqavWh+o6qn2D8VP2orq3rurpcfQTnt+oC+aaPZaEGAHdWnErTCVWciOi1QlyMUsJn9FBKUaaU&#10;xJC9Z+47Ox+Yg4JP0bR8LGLIgsy1sC1dJjI3gNAstLSTO99Mji41isDot/q+2+5gFIEv6ASdvh2t&#10;Qwbrrwup9EMqcmReQizFnMfPgB42BFmcKG3HFzc9IPErjJKcARkWhCEvCIKuTZoMmsuAvcZsBh9P&#10;MsaQFPplplM7O5Ondao1vkKFgAbUZiVn0xGTCCKEeNQaB/0je53Nc+hBbQ5c+NU0BTOQuTa312ZI&#10;o4GBjgL/VB2vDtOxt4xlJ9Tx0cQbH98KBft0V6je2vzHUJ659V/LstU1fWQZR0AqYFKvXwdGKiKM&#10;Gh43Y4KltgMx1TOOyhC3Pb/bsVUrwbKNc6c1ruu7wZo7O9csYwxtDZwBpVZemoTEXFN5lsYlijPD&#10;L7/X6oP0xRloTasHkP0uRoTNQCQjLfGdLNlJpD0JfL93a0b1RK1qbdOhYQhhRUpqgmwu3pjaJlFb&#10;yVYNdh3NBtabrJfTZbPUUxGfw2ICse32gdrDSyrkW4xKUM4QqzdzIilG7BEHbve9dttIrT20O10f&#10;DnLbM932EB4BVIg1tMe+jnQtz/NCZrMUInm2CVwcgiAkmV4rR51VIyOgjjX9ayU38rt9trd+/98M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Bd4Zsf1wAAAAoBAAAPAAAAAAAAAAEAIAAAACIAAABk&#10;cnMvZG93bnJldi54bWxQSwECFAAUAAAACACHTuJAU4sL7CQDAAC3BgAADgAAAAAAAAABACAAAAAm&#10;AQAAZHJzL2Uyb0RvYy54bWxQSwUGAAAAAAYABgBZAQAAvAYAAAAA&#10;">
                <v:fill type="gradient" on="t" color2="#EBF1DE [662]" angle="135" focus="50%" focussize="0,0"/>
                <v:stroke weight="3.25pt" color="#002060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Совместители: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- 10  человек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85725</wp:posOffset>
                </wp:positionV>
                <wp:extent cx="2392045" cy="656590"/>
                <wp:effectExtent l="19050" t="19050" r="46355" b="48260"/>
                <wp:wrapNone/>
                <wp:docPr id="8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4445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Штатные сотрудники: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- 20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o:spt="2" style="position:absolute;left:0pt;margin-left:-3.1pt;margin-top:6.75pt;height:51.7pt;width:188.35pt;z-index:251726848;mso-width-relative:page;mso-height-relative:page;" fillcolor="#C3D69B [1942]" filled="t" stroked="t" coordsize="21600,21600" arcsize="0.166666666666667" o:gfxdata="UEsDBAoAAAAAAIdO4kAAAAAAAAAAAAAAAAAEAAAAZHJzL1BLAwQUAAAACACHTuJA9i5o2tcAAAAJ&#10;AQAADwAAAGRycy9kb3ducmV2LnhtbE2PQU/DMAyF70j8h8hI3La0HRRWmu4wCSTEiTFp16wxTUXj&#10;VEm2Fn495sRu9ntPz5/rzewGccYQe08K8mUGAqn1pqdOwf7jefEIIiZNRg+eUME3Rtg011e1royf&#10;6B3Pu9QJLqFYaQU2pbGSMrYWnY5LPyKx9+mD04nX0EkT9MTlbpBFlpXS6Z74gtUjbi22X7uTU3B3&#10;OMjp5yWs/baN434uwquxb0rd3uTZE4iEc/oPwx8+o0PDTEd/IhPFoGBRFpxkfXUPgv3VQ8bDkYW8&#10;XINsann5QfMLUEsDBBQAAAAIAIdO4kA+RGSKIgMAALYGAAAOAAAAZHJzL2Uyb0RvYy54bWy1Vd1u&#10;0zAUvkfiHSzfs6RZmrXVsmnrNoQ0YGIgrt3E+QHHDra7dFwhcQkSz8AzICTY2HiF9I04ttPSbhMX&#10;CHoR2eccf+fvO6fbu7OKoTMqVSl4jHsbPkaUJyIteR7jF8+PHgwwUprwlDDBaYzPqcK7O/fvbTf1&#10;iAaiECylEgEIV6OmjnGhdT3yPJUUtCJqQ9SUgzITsiIarjL3UkkaQK+YF/h+5DVCprUUCVUKpAdO&#10;iXcsfpbRRD/NMkU1YjGG2LT9SvudmK+3s01GuSR1USZdGOQvoqhIycHpEuqAaIKmsrwFVZWJFEpk&#10;eiMRlSeyrEyozQGy6fk3sjktSE1tLlAcVS/LpP4dbPLk7ESiMo0xNIqTClrUfm4v5u/m79sv7WX7&#10;tb1qr+Yf2u+o/QnCT+2P9tqqrtvL+UdQfmsvUM+UsanVCNBO6xNpCqHqY5G8VoiLcUF4TvekFE1B&#10;SQrBW3tv7YG5KHiKJs1jkUIUZKqFregsk5UBhFqhmW3c+bJxdKZRAsJgcxj4YR+jBHRRP+oPbWc9&#10;Mlq8rqXSD6mokDnEWIopT58BO6wLcnastO1e2tWApK8wyioGXDgjDPWiKNoySQJiZwynBWbX9/So&#10;ZAxJoV+WurCtM3FapVrgK1QLKIATK5lPxkwi8BDj8eZBNNy35mxaQQ2cOPLh51gKYuCyE4cLMYTR&#10;wdjgcuX8OTd9a2Uka64O9496B4e3XME43eVqsBD/0VXPWP3XtMB9vqgjKzkCUgGTBkPnGKmEMAo0&#10;dtyyg2gbYrJnHDUxDsOw30UoWLlUrpXG9wM/WnBHrZpZxjgGMG5Aqd0uXWPFVFN5WqQNSkvDr2Cw&#10;OYSBSktYNZsDgBxuYURYDjsy0RLfyZK1QMKjKAgGt3rkOmqX1iodOoYQVhfEEWRpeKNry0AtXVZy&#10;sONoJtBNsp5NZt1QT0R6DoMJxLbTB8seDoWQbzFqYHHGWL2ZEkkxYo84cHvYC0Ozae0l7G8FcJGr&#10;msmqhvAEoGKsoTz2ONZuO09rWeYFeOrZInCxBwshK7VpgVkWLqruAsvR0d8tcrN9V+/W6vffzc4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9i5o2tcAAAAJAQAADwAAAAAAAAABACAAAAAiAAAAZHJz&#10;L2Rvd25yZXYueG1sUEsBAhQAFAAAAAgAh07iQD5EZIoiAwAAtgYAAA4AAAAAAAAAAQAgAAAAJgEA&#10;AGRycy9lMm9Eb2MueG1sUEsFBgAAAAAGAAYAWQEAALoGAAAAAA==&#10;">
                <v:fill type="gradient" on="t" color2="#EBF1DE [662]" angle="135" focus="50%" focussize="0,0"/>
                <v:stroke weight="3.5pt" color="#002060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Штатные сотрудники: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- 20 человек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Образование педагогов: </w:t>
      </w:r>
      <w:r>
        <w:rPr>
          <w:sz w:val="28"/>
          <w:szCs w:val="28"/>
          <w:lang w:eastAsia="ru-RU"/>
        </w:rPr>
        <w:drawing>
          <wp:inline distT="0" distB="0" distL="0" distR="0">
            <wp:extent cx="6010275" cy="2114550"/>
            <wp:effectExtent l="0" t="0" r="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 w:eastAsia="BalticaCTT"/>
          <w:sz w:val="28"/>
          <w:szCs w:val="28"/>
        </w:rPr>
        <w:t>Администрация ДДТ: директор, заместитель директора по УВЧ, заместитель директора по АХЧ. Вспомогательный персонал составил – 16 человек.</w:t>
      </w:r>
    </w:p>
    <w:p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Показатели по возрастной структуре </w:t>
      </w:r>
      <w:r>
        <w:rPr>
          <w:rFonts w:ascii="Times New Roman" w:hAnsi="Times New Roman" w:eastAsia="BalticaCTT"/>
          <w:sz w:val="28"/>
          <w:szCs w:val="28"/>
        </w:rPr>
        <w:t>кадрового состава ДДТ:  менее 25 лет – 1  (2%),  25-35 лет – 1 (2%), 35 лет и старше – 47 (96%),  из них пенсионеров – 22 (49%).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BalticaCTT"/>
          <w:sz w:val="28"/>
          <w:szCs w:val="28"/>
        </w:rPr>
        <w:t xml:space="preserve">  Следует признать высокой долю опытных педагогов в возрасте  старше 35 лет  - 96 %.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Данные, характеризирующие динамику численности работников </w:t>
      </w:r>
      <w:r>
        <w:rPr>
          <w:rFonts w:ascii="Times New Roman" w:hAnsi="Times New Roman"/>
          <w:i/>
          <w:sz w:val="28"/>
          <w:szCs w:val="28"/>
        </w:rPr>
        <w:t>по стажу работы</w:t>
      </w:r>
      <w:r>
        <w:rPr>
          <w:rFonts w:ascii="Times New Roman" w:hAnsi="Times New Roman"/>
          <w:sz w:val="28"/>
          <w:szCs w:val="28"/>
        </w:rPr>
        <w:t xml:space="preserve"> таковы:</w:t>
      </w:r>
    </w:p>
    <w:p>
      <w:pPr>
        <w:pStyle w:val="4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Специалистов со стажем работы  менее 2 лет –  4%, от 5 до 10 лет – 6%,   от 10 до 20 лет – 33%.</w:t>
      </w:r>
    </w:p>
    <w:p>
      <w:pPr>
        <w:pStyle w:val="4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большая доля – 57 % приходится на работников, чей стаж работы более 20 лет.</w:t>
      </w:r>
    </w:p>
    <w:p>
      <w:pPr>
        <w:spacing w:after="0" w:line="360" w:lineRule="auto"/>
        <w:ind w:firstLine="7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кадровый  состав педагогических работников соответствует профессиональным стандартам.</w:t>
      </w:r>
    </w:p>
    <w:p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по количеству педагогов с  высшей квалификационной категорией – 11 педагогов (37%). С первой квалификационной категорией –  4 педагога   (13%). Высока доля педагогов  без квалификационной категории – 50 %. Это связано с приемом молодых  педагогов и   педагогов без категории. К этим педагогам относятся аттестованные на соответствие занимаемой должности.</w:t>
      </w:r>
    </w:p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Сравнительный анализ кадрового состава по годам</w:t>
      </w:r>
    </w:p>
    <w:tbl>
      <w:tblPr>
        <w:tblStyle w:val="20"/>
        <w:tblW w:w="948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4"/>
        <w:gridCol w:w="1134"/>
        <w:gridCol w:w="1134"/>
        <w:gridCol w:w="851"/>
        <w:gridCol w:w="992"/>
        <w:gridCol w:w="921"/>
        <w:gridCol w:w="9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состав ОУ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Штатные сотрудники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Совместители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Среднее-специальное и другое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</w:tbl>
    <w:p>
      <w:pPr>
        <w:spacing w:after="0" w:line="360" w:lineRule="auto"/>
        <w:ind w:firstLine="700"/>
        <w:jc w:val="both"/>
        <w:rPr>
          <w:rFonts w:ascii="Times New Roman" w:hAnsi="Times New Roman" w:eastAsia="BalticaCTT"/>
          <w:sz w:val="28"/>
          <w:szCs w:val="28"/>
        </w:rPr>
      </w:pPr>
    </w:p>
    <w:p>
      <w:pPr>
        <w:spacing w:after="0" w:line="360" w:lineRule="auto"/>
        <w:ind w:firstLine="700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 w:eastAsia="BalticaCTT"/>
          <w:sz w:val="28"/>
          <w:szCs w:val="28"/>
        </w:rPr>
        <w:t xml:space="preserve">Были распределены все ставки  педагогов-организаторов, что позволило  администрации  расширить  возможности   воспитательной среды ДДТ,  разделить её на различные направления деятельности.  </w:t>
      </w:r>
    </w:p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педагогических кадрах, имеющих отраслевые награды</w:t>
      </w:r>
    </w:p>
    <w:tbl>
      <w:tblPr>
        <w:tblStyle w:val="20"/>
        <w:tblW w:w="985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награды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Значок «Отличник народного просвещения»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-Шишмарева Татьяна Николаевна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7" w:type="dxa"/>
          </w:tcPr>
          <w:p>
            <w:pPr>
              <w:pStyle w:val="21"/>
              <w:spacing w:after="0" w:line="240" w:lineRule="auto"/>
              <w:ind w:left="142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  <w:p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знак «Почетный работник общего образования РФ»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Пилипчук Нина Анатольевна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Евстратова Лариса Алексеевна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7" w:type="dxa"/>
          </w:tcPr>
          <w:p>
            <w:pPr>
              <w:pStyle w:val="21"/>
              <w:spacing w:after="0" w:line="240" w:lineRule="auto"/>
              <w:ind w:left="142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  <w:p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общего образования РФ.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Киселева Елена Владимировна.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Тарасенко Светлана Анатольевна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кадрового потенциала  нашего учреждения в очередной раз выдвигает проблему кадров, точнее,  их нехватки, особенно по технической  и естественно-научной направленностям. По-прежнему в учреждении наблюдается «отсутствие» мужчин-педагогов, способных привлечь к дополнительному образованию по техническому направлению мальчиков, подростков, юношей. </w:t>
      </w:r>
    </w:p>
    <w:p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педагогов МБОУ ДО ДДТ – это коллектив с богатыми традициями. Эти традиции бережно сохранялись благодаря организации совместных мероприятий, субботников, праздников, что позволяло  педагогам ощутить сопричастность к общему делу. Большое внимание в течение всего учебного года уделялось созданию благоприятного, творческого самочувствия педагогов в коллективе.  Творческая атмосфера в коллективе – важное условие  достижения устойчивых педагогических результатов.</w:t>
      </w:r>
      <w:r>
        <w:rPr>
          <w:sz w:val="28"/>
          <w:szCs w:val="28"/>
        </w:rPr>
        <w:tab/>
      </w:r>
    </w:p>
    <w:p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Задачами кадрового обеспечения на перспективу являются:</w:t>
      </w:r>
    </w:p>
    <w:p>
      <w:pPr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-       повышение профессионального уровня педагогов (курсы повышения квалификации в </w:t>
      </w:r>
      <w:r>
        <w:rPr>
          <w:rFonts w:ascii="Times New Roman" w:hAnsi="Times New Roman"/>
          <w:color w:val="000000"/>
          <w:sz w:val="24"/>
          <w:szCs w:val="24"/>
        </w:rPr>
        <w:t>ГОАУ ДПО ПК ИРО</w:t>
      </w:r>
      <w:r>
        <w:rPr>
          <w:rFonts w:ascii="Times New Roman" w:hAnsi="Times New Roman"/>
          <w:sz w:val="28"/>
          <w:szCs w:val="28"/>
        </w:rPr>
        <w:t xml:space="preserve"> по плану, участие в семинарах, педсоветах, сетевое взаимодействие и т.д.);</w:t>
      </w:r>
    </w:p>
    <w:p>
      <w:pPr>
        <w:numPr>
          <w:ilvl w:val="0"/>
          <w:numId w:val="15"/>
        </w:numPr>
        <w:tabs>
          <w:tab w:val="left" w:pos="0"/>
          <w:tab w:val="left" w:pos="900"/>
          <w:tab w:val="clear" w:pos="126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аттестации педагогов на I и высшую квалификационные категории, на соответствие занимаемой должности, как один из главных стимулов повышения качества образовательного процесса;</w:t>
      </w:r>
    </w:p>
    <w:p>
      <w:pPr>
        <w:numPr>
          <w:ilvl w:val="0"/>
          <w:numId w:val="15"/>
        </w:numPr>
        <w:tabs>
          <w:tab w:val="left" w:pos="0"/>
          <w:tab w:val="left" w:pos="900"/>
          <w:tab w:val="clear" w:pos="126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роста количества высоко мотивированных педагогов.</w:t>
      </w:r>
    </w:p>
    <w:p>
      <w:pPr>
        <w:pStyle w:val="2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 воспитательной работы</w:t>
      </w:r>
    </w:p>
    <w:p>
      <w:p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Цели и задачи воспитательной работы.</w:t>
      </w:r>
    </w:p>
    <w:p>
      <w:p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Совершенствовать  воспитательную  деятельность для творческого развития личности ребенка, его   интеллектуальных, духовных,  физических способностей, интересов  через гуманистическое и  экологическое  воспитания обучающихся.</w:t>
      </w:r>
    </w:p>
    <w:p>
      <w:p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  Задачи:</w:t>
      </w:r>
    </w:p>
    <w:p>
      <w:pPr>
        <w:shd w:val="clear" w:color="auto" w:fill="FFFFFF"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1.    Формирование общественных и нравственных качеств учащихся путем создания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творческой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атмосферы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через совместную творческую деятельность педагогов, учащихся и родителей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</w:p>
    <w:p>
      <w:pPr>
        <w:shd w:val="clear" w:color="auto" w:fill="FFFFFF"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    Формирование у детей гражданско-патриотического сознания, духовно- нравственных ценностей гражданина России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</w:p>
    <w:p>
      <w:pPr>
        <w:shd w:val="clear" w:color="auto" w:fill="FFFFFF"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3.    Совершенствовать оздоровительную работу с учащимися и прививать </w:t>
      </w:r>
    </w:p>
    <w:p>
      <w:pPr>
        <w:shd w:val="clear" w:color="auto" w:fill="FFFFFF"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навыки здорового образа жизни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</w:p>
    <w:p>
      <w:pPr>
        <w:shd w:val="clear" w:color="auto" w:fill="FFFFFF"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4.    Совершенствовать  взаимодействия педагог-ребенок-родители.</w:t>
      </w:r>
    </w:p>
    <w:p>
      <w:pPr>
        <w:shd w:val="clear" w:color="auto" w:fill="FFFFFF"/>
        <w:tabs>
          <w:tab w:val="left" w:pos="440"/>
        </w:tabs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5.    Реализация  комплекса  мер по развитию гуманистического и экологического воспитания  обучающихся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</w:p>
    <w:p>
      <w:pPr>
        <w:shd w:val="clear" w:color="auto" w:fill="FFFFFF"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6.  Проявления и мотивации творческой активности учащихся в различных сферах социально значимой деятельности. </w:t>
      </w:r>
    </w:p>
    <w:p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ДДТ - часть воспитательно-образовательной среды. Вся воспитательная работа в образовательном учреждении ведется в соответствии с 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общепринятыми направлениями:</w:t>
      </w:r>
    </w:p>
    <w:p>
      <w:pPr>
        <w:spacing w:after="0" w:line="360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гражданско - патриотическое воспитание;</w:t>
      </w:r>
    </w:p>
    <w:p>
      <w:pPr>
        <w:spacing w:after="0" w:line="360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экологическое воспитание;</w:t>
      </w:r>
    </w:p>
    <w:p>
      <w:pPr>
        <w:spacing w:after="0" w:line="360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воспитание привычки к здоровому образу жизни;</w:t>
      </w:r>
    </w:p>
    <w:p>
      <w:pPr>
        <w:spacing w:after="0" w:line="360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культурно-досуговое направление;</w:t>
      </w:r>
    </w:p>
    <w:p>
      <w:pPr>
        <w:spacing w:after="0" w:line="360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работа с родителями.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УЧАСТИЕ В МЕЖДУНАРОДНЫХ КОНКУРСАХ: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1.«Берег мечты»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Учащиеся кружкового объединения «Волшебный клубок» под руководством Пилипчук Н.А. приняли участие в международном конкурсе «Берег мечты». 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 место</w:t>
      </w:r>
      <w:r>
        <w:rPr>
          <w:rFonts w:hint="default" w:ascii="Times New Roman" w:hAnsi="Times New Roman" w:cs="Times New Roman"/>
          <w:sz w:val="28"/>
          <w:szCs w:val="28"/>
        </w:rPr>
        <w:t xml:space="preserve"> в конкурсе заняли: Гасанова Самира, 10 лет, Емельянова Яна, 13 лет, Климято Дарья, 10 лет.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  <w:t>2 место</w:t>
      </w: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 xml:space="preserve"> заняла Любосова Нина, 8 лет, Табакарь Виолетта, 11 лет, Шарафудинова </w:t>
      </w:r>
      <w:r>
        <w:rPr>
          <w:rFonts w:hint="default" w:ascii="Times New Roman" w:hAnsi="Times New Roman" w:cs="Times New Roman"/>
          <w:sz w:val="28"/>
          <w:szCs w:val="28"/>
        </w:rPr>
        <w:t>Анастасия, 10 лет.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2. Конкурс поделок и фотографии «Вальс цветов»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Также учащиеся кружкового объединения «Волшебный клубок» приняли участие в международном конкурсе фотографии, декоративного и изобразительного творчества «Вальс цветов», который проходил в ноябре 2019 года в г.Воронеж. Призовые места заняли: Табакарь Виолетта, 2 место, Хайруллина Мариетта, 3 место, Халецкая Мишель, 3 место.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3. Творческий конкурс «Талантоха».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 Всероссийском творческом конкурсе «Талантоха» также приняли участие учащиеся кружка «Волшебный клубок». Работы детей были отмечены дипломами. За 1 место награждена Евтифеева Алена, 10 лет. 1 место в конкурсе и у Приваленко Эльвиры, 7 лет.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3 место по итогам конкурса заняла Хайруллина Мариетта, 11 лет.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4. Международная экологическая акция «Океан без границ».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Экологическая акция в рамках Международного экологического проекта «Океан без границ» прошла 03 ноября 2019 года в бухте Безымянная. Экологическая акция направлена на наведение и поддержание санитарного порядка на берегах водоёмов, развитие общественной активности и бережного отношения к природе детей и молодежи через участие в природоохранных мероприятиях. 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25 подростков, учащихся краеведческого кружкового объединения «Аскольд» под руководством Петровичевой Р.Ф. приняли участие в очистке берега и морского дна Японского моря. Дети собрали 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216 кг мусора</w:t>
      </w:r>
      <w:r>
        <w:rPr>
          <w:rFonts w:hint="default" w:ascii="Times New Roman" w:hAnsi="Times New Roman" w:cs="Times New Roman"/>
          <w:sz w:val="28"/>
          <w:szCs w:val="28"/>
        </w:rPr>
        <w:t> на площади 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600 квадратных метров</w:t>
      </w:r>
      <w:r>
        <w:rPr>
          <w:rFonts w:hint="default" w:ascii="Times New Roman" w:hAnsi="Times New Roman" w:cs="Times New Roman"/>
          <w:sz w:val="28"/>
          <w:szCs w:val="28"/>
        </w:rPr>
        <w:t>, половина из которых морское дно.</w:t>
      </w:r>
    </w:p>
    <w:p>
      <w:pPr>
        <w:numPr>
          <w:ilvl w:val="0"/>
          <w:numId w:val="6"/>
        </w:numPr>
        <w:shd w:val="clear" w:color="auto" w:fill="F4FAFF"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Международный фестиваль-конкурс «Русские сезоны в Париже - Хрустальная пирамида»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Образцовый хореографический коллектив «Глория» (руководитель Крячек Е.В.) стал дипломантом 2 степени X юбилейного международного фестиваля-конкурса «Русские сезоны в Париже - Хрустальная пирамида».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 конкурсе Иванова Полина («Волшебный клубок» Пилипчук Н.А.) представила свою работу «Россия-родина моя», посвященную традициям России.  (1 место).  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ВОЛОНТЕРСКОЕ ДОБРОВОЛЬЧЕСКОЕ ДВИЖЕНИЕ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1.Конкурс «Лидер 21 века».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Победителем муниципального этапа конкурса «Лидер 21 века» 2019 года стала активный участник волонтерского движения «Открытые сердца» п. Дунай Щукина Мария (рук. Кулык С.А.).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2. Акция "Чистый Берег"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28 сентября волонтеры объединения «Открытые сердца"  провели уборку пляжа на берегу бухты Стрелок п. Дунай.</w:t>
      </w:r>
      <w:r>
        <w:rPr>
          <w:rFonts w:hint="default" w:ascii="Times New Roman" w:hAnsi="Times New Roman" w:cs="Times New Roman"/>
          <w:sz w:val="28"/>
          <w:szCs w:val="28"/>
        </w:rPr>
        <w:t xml:space="preserve"> Акция "Чистый Берег" направлена на очистку прибрежной зоны  от самопроизвольной свалки и мусора в месте, где прежде всего отдыхают жители и гости п. Дунай.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Учащиеся собрали 16 мешков мусора (около 110 кг бытового мусора).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sz w:val="28"/>
          <w:szCs w:val="28"/>
          <w:shd w:val="clear" w:color="auto" w:fill="FFFFFF"/>
        </w:rPr>
        <w:t>3. Добровольческая акция «Поздравление Ветеранов труда и пожилых людей на дому»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30 сентября в рамках празднования международного дня пожилого человека успешно прошла добровольческая акция «Поздравление Ветеранов труда и пожилых людей на дому» проживающих на территории п. Дунай. Волонтеры подарили ветеранам труда сладкие подарки и поделки, сделанные руками учащихся «Мастерская игрушечка».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4.</w:t>
      </w:r>
      <w:r>
        <w:rPr>
          <w:rFonts w:hint="default" w:ascii="Times New Roman" w:hAnsi="Times New Roman" w:cs="Times New Roman"/>
          <w:b/>
          <w:sz w:val="28"/>
          <w:szCs w:val="28"/>
          <w:shd w:val="clear" w:color="auto" w:fill="FFFFFF"/>
        </w:rPr>
        <w:t xml:space="preserve"> Акция "Мы выбираем здоровый образ жизни, как альтернатива пагубным привычкам"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18 октября волонтерами волонтерского объединения «Открытые сердца" была проведена акция под названием "Мы выбираем здоровый образ жизни, как альтернативу пагубным привычкам".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Ребята посетили классные часы среднего звена МКОУ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СОШ № 258 п. Дунай.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Для учеников были представлены видеопоказы мультфильмов «Едкий дым» и «Вред алкоголя», </w:t>
      </w:r>
      <w:r>
        <w:rPr>
          <w:rFonts w:hint="default" w:ascii="Times New Roman" w:hAnsi="Times New Roman" w:cs="Times New Roman"/>
          <w:sz w:val="28"/>
          <w:szCs w:val="28"/>
        </w:rPr>
        <w:t>после чего провели обсуждение.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5. Всероссийская акция «Блокадный хлеб»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 18 по 27 января волонтеры Победы волонтерского движения «Открытые сердца» п. Дунай приняли участие в акции «Блокадный хлеб». Ребята рассказывали о подвиге ленинградцев, а также предлагали жителям поселка взять символ акции - кусочек хлеба.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6. </w:t>
      </w:r>
      <w:r>
        <w:rPr>
          <w:rFonts w:hint="default" w:ascii="Times New Roman" w:hAnsi="Times New Roman" w:cs="Times New Roman"/>
          <w:b/>
          <w:sz w:val="28"/>
          <w:szCs w:val="28"/>
        </w:rPr>
        <w:t>Акция «Подари маску»</w:t>
      </w:r>
      <w:r>
        <w:rPr>
          <w:rFonts w:hint="default" w:ascii="Times New Roman" w:hAnsi="Times New Roman" w:cs="Times New Roman"/>
          <w:sz w:val="28"/>
          <w:szCs w:val="28"/>
        </w:rPr>
        <w:t xml:space="preserve"> для пожилых и маломобильных людей, совместно с Соц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sz w:val="28"/>
          <w:szCs w:val="28"/>
        </w:rPr>
        <w:t>ащитой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КРАЕВЫЕ МЕРОПРИЯТИЯ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 Фестиваль эстрадной песни «Звездопад 2019»</w:t>
      </w:r>
    </w:p>
    <w:p>
      <w:pPr>
        <w:spacing w:after="0" w:line="360" w:lineRule="auto"/>
        <w:jc w:val="both"/>
        <w:rPr>
          <w:rFonts w:hint="default" w:ascii="Times New Roman" w:hAnsi="Times New Roman" w:eastAsia="Calibri" w:cs="Times New Roman"/>
          <w:sz w:val="28"/>
          <w:szCs w:val="28"/>
          <w:shd w:val="clear" w:color="auto" w:fill="F4FAFF"/>
          <w:lang w:eastAsia="en-US"/>
        </w:rPr>
      </w:pPr>
      <w:r>
        <w:rPr>
          <w:rFonts w:hint="default" w:ascii="Times New Roman" w:hAnsi="Times New Roman" w:eastAsia="Calibri" w:cs="Times New Roman"/>
          <w:sz w:val="28"/>
          <w:szCs w:val="28"/>
          <w:shd w:val="clear" w:color="auto" w:fill="F4FAFF"/>
          <w:lang w:eastAsia="en-US"/>
        </w:rPr>
        <w:t>5 ноября 2019 года во Дворце Культуры «Звезда» г.Большой Камень  состоялся краевой фестиваль эстрадной песни «Звездопад-2019». Вокальная группа «Акварель» рук. Тарасенко С.А. стала дипломантом III степени.</w:t>
      </w:r>
    </w:p>
    <w:p>
      <w:pPr>
        <w:spacing w:after="0" w:line="360" w:lineRule="auto"/>
        <w:jc w:val="both"/>
        <w:rPr>
          <w:rFonts w:hint="default" w:ascii="Times New Roman" w:hAnsi="Times New Roman" w:eastAsia="Calibri" w:cs="Times New Roman"/>
          <w:sz w:val="28"/>
          <w:szCs w:val="28"/>
          <w:shd w:val="clear" w:color="auto" w:fill="F4FAFF"/>
          <w:lang w:eastAsia="en-US"/>
        </w:rPr>
      </w:pP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2. 10-й фестиваль юных археологов и краеведов.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4 по 6 октября 2019 года  на базе “Песочница” (город Фокино) прошёл 10-й фестиваль юных археологов и краеведов.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Организаторами фестиваля выступили: секция «Педагогическая археология и краеведение» Приморского краевого отделения ВОО Русского географического общества - Общества изучения Амурского залива совместно с краеведческим кружком «Аскольд» МБОУ ДО Дома детского творчества Фокино (рук. Петровичева Р.Ф.).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программе фестиваля: экскурсия на знаменитый Фокинский маяк, фотоконкурс «Ох уж эти археологи», конкурс видео зарисовок, посещение о.Путятин и в частности краеведческого музея школы № 254, восхождение на сопку Старцева, экскурсия в п.Крым, восхождение на сопку г. Иосиф, посещение этноархеологического комплекса XIX века. В фестивале приняли участие пять команд: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клуб юных археологов «Резерв» г.Уссурийск;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команда г.Находка;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команда «Вектор А» п. Анисимовка;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команда «Примтур» г.Фокино;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краеведческий кружок «Аскольд» г.Фокино ДДТ г.Фокино.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итогам фестиваля команда «Аскольд» награждена следующими призами. 2 место в конкурсе видео зарисовок, 3 место в конкурсе "Презентация исторического объекта Приморского края», победители номинации «А это преподаватели конкурса «Ох уж эти археологи и краеведы», 1 место в конкурсе «Презентация полевого сезона».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Грамотами Приморского отделения Русского географического общества-Общества изучения Амурского залива награждены:  Киселева Е.В., директор и ПетровичеваР.Ф., рук. краеведческого кружка.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Cs/>
          <w:kern w:val="32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shd w:val="clear" w:color="auto" w:fill="FFFFFF"/>
        </w:rPr>
        <w:t>3. Первый краевой слет юнармейского движения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С 18 по 20 октября 2019 года прошел в Дальневосточном федеральном университете (ДВФУ) г. Владивосток. Его участниками стали представители юнармейских отрядов со всего Приморья в возрасте от 14 до 18 лет. От ЗАТО Фокино на слете присутствовала  команда юнармейцев под руководством Сытенкова Сергея Владимировича.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За три дня слета ребята познакомились друг с другом, выполнили нормативы ГТО, посетили Дальневосточную пожарно-спасательную академию МЧС России, приняли участие в исторической викторине и дискуссионном клубе «Диалог на равных», побывали с экскурсией по университету.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4. Краеведческий молодежный марафон «Нас мало, но мы в тельняшках»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Краеведческий молодежный марафон «Нас мало, но мы в тельняшках», посвященный 320 - летию легендарного Андреевского флага и 145- летию русской тельняшки состоялся 19 октября 2019 года. В молодежном марафоне приняли участие учащиеся военно-патриотической школы юнг «Макаровец» (рук. Сытенков С.В.) и краеведческого кружка «Аскольд» (рук. Петровичева Р.Ф.).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итогам молодежного марафона: две команды Дома детского творчества, а именно: команда «Аскольд» заняла 2 место и команда юнг «Макаровцев» заняла соответственно 3 место. Руководители команд и учащиеся команд награждены почетными грамотами.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5. Брейн-ринг ко Дню народного единства.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30 октября 2019 года состоялась интеллектуальная игра «Брейн-ринг» для старшеклассников. Игра посвящена российскому празднику – Дню народного единства. В игре приняли участие три команды, три кружковых объединения Дома детского творчества: военно-патриотическая школа юнг «Макаровец» имени капитана 1 ранга Н.А.Ильина (рук. Сытенков С.В.), «Школа вожатского мастерства» и «Школа организаторов «Клевер» (рук. Шишмарева Т.Н.).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Выиграла команда «Школа организаторов «Клевер», на втором месте – ВПШю «Макаровец», на третьем месте – «Школа вожатского мастерства». Команды награждены почетными грамотами.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6.«Пою тебя, мое Приморье»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1,2 февраля 2020 года в г. Владивостоке состоялся семинар-практикум по теме: «Региональный компонент в деятельности педагогических работников общего и дополнительного образования Приморского края» в рамках XVI краевого конкурса-семинара «Пою тебя, мое Приморье».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Среди работ, представленных педагогами Дома детского творчества г.Фокино Тарасенко С.А. и Пилипчук Н.А.  – 6 работ отмечены дипломами лауреатов I степени и 6 работ дипломами лауреатов II степени.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Лауреатами I степени стали: кружок «Мастерица» рук. Пилипчук Н.А. и учащиеся кружка: Гасанова Самира, Кисарова Светлана, Шарафудинова Анастасия, Иванова Полина, Климято Дарья, Козлова Анна.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Лауреатами II степени стали: кружок «Декор» рук. Тарасенко С.А., и Чебанова София, Гришина Екатерина, Другалев Данил, Шапоренко Анна, Белоусова Милана.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Кружковое объединение «Мастерская игрушечка» рук. Яганова Л.В. награждено дипломом 1 степени.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 Объединение «Акварельки» рук. Горбатенко Наталья Викторовна награждено дипломом лауреата 3 степени, кружковое объединение «Маленькие волшебники» рук. Кулык С.А. стало дипломантом 1 степени.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7.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краевая выставка декоративно-прикладного творчества детей и юношества «Радуга талантов»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Выставка детского творчества в этом году была юбилейная и посвящена 75 годовщине Великой Победы в Великой Отечественной войне. Анализируя 10 лет работы выставки, можно отметить, что выставка стала любимой и популярной среди образовательных учреждений Приморского края. В ней приняли участие  10733 человека, представлено 11432 работы. Статистические данные за 10 лет: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в выставке приняло участие: учреждений дополнительного образования -56, образовательных учреждений- 188, дошкольных образовательных учреждений- 62, учреждений культуры – 7, учреждений среднего профессионального образования – 25, центров содействия семейному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устройству -</w:t>
      </w:r>
      <w:r>
        <w:rPr>
          <w:rFonts w:hint="default" w:ascii="Times New Roman" w:hAnsi="Times New Roman" w:cs="Times New Roman"/>
          <w:sz w:val="28"/>
          <w:szCs w:val="28"/>
        </w:rPr>
        <w:t xml:space="preserve"> 15, реабилитационных центров – 6, школ-интернатов – 15. 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Выставку посетили дошкольники, учащиеся МКОУ СОШ № 251,  № 256, гимназии № 259, МКОУ СОШ № 253, № 258.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По итогам выставки дипломами I степени награждены – 254 человека, дипломами II степени – 191 работа, дипломами  III степени – 153 работы. Остальные работы удостоены свидетельства «за участие». Всего в выставке приняли участие 1060 работ.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eastAsia="Calibri" w:cs="Times New Roman"/>
          <w:sz w:val="28"/>
          <w:szCs w:val="28"/>
          <w:shd w:val="clear" w:color="auto" w:fill="F4FAFF"/>
          <w:lang w:eastAsia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8</w:t>
      </w:r>
      <w:r>
        <w:rPr>
          <w:rFonts w:hint="default" w:ascii="Times New Roman" w:hAnsi="Times New Roman" w:eastAsia="Calibri" w:cs="Times New Roman"/>
          <w:b/>
          <w:sz w:val="28"/>
          <w:szCs w:val="28"/>
          <w:shd w:val="clear" w:color="auto" w:fill="F4FAFF"/>
          <w:lang w:eastAsia="en-US"/>
        </w:rPr>
        <w:t>.«Звездопад -2020»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Cs/>
          <w:kern w:val="32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2020 году учащиеся кружка также стали дипломантами 3 степени.</w:t>
      </w:r>
      <w:r>
        <w:rPr>
          <w:rFonts w:hint="default" w:ascii="Times New Roman" w:hAnsi="Times New Roman" w:cs="Times New Roman"/>
          <w:bCs/>
          <w:kern w:val="32"/>
          <w:sz w:val="28"/>
          <w:szCs w:val="28"/>
        </w:rPr>
        <w:t xml:space="preserve"> Светлана и Маргарита Байдины также стали дипломантами 3 степени.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bCs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 w:val="0"/>
          <w:kern w:val="32"/>
          <w:sz w:val="28"/>
          <w:szCs w:val="28"/>
        </w:rPr>
        <w:t>9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shd w:val="clear" w:color="auto" w:fill="FFFFFF"/>
        </w:rPr>
        <w:t>.Краевой конкурс «Растим патриотов России»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Рук. военно-патриотической школы юнг «Макаровец» имени Н.А.Ильина Сытенков С.В. принял участие в краевом конкурсе программ и методических материалов по патриотическому воспитанию среди педагогических работников образовательных организаций «Растим патриотов России». Конкурс проводился в рамках государственной программы Приморского края «Патриотическое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края» на 2018-2020 годы в целях совершенствования программно-методического обеспечения патриотического воспитания в Приморском крае. На конкурс представлена программа Сытенкова «Под Андреевским флагом». Программа по патриотическому воспитанию подростков заняла 2 место и отмечена дипломом департамента образования и науки Приморского края.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10. Мероприятия с участием «Школа организаторов «Клевер».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 школьных каникул с одноименным названием «А у нас каникулы» включает в себя: развлекательно-игровую программу «Шаг в кино», </w:t>
      </w:r>
      <w:r>
        <w:rPr>
          <w:rFonts w:hint="default" w:ascii="Times New Roman" w:hAnsi="Times New Roman" w:cs="Times New Roman"/>
          <w:sz w:val="28"/>
          <w:szCs w:val="28"/>
          <w:shd w:val="clear" w:color="auto" w:fill="F4FAFF"/>
        </w:rPr>
        <w:t>конкурсно-игровую программу по правилам дорожного движения для младших школьников «Добрая дорога детства» и интеллектуальную игру «Брейн-ринг» для старшеклассников. </w:t>
      </w:r>
      <w:r>
        <w:rPr>
          <w:rFonts w:hint="default" w:ascii="Times New Roman" w:hAnsi="Times New Roman" w:cs="Times New Roman"/>
          <w:sz w:val="28"/>
          <w:szCs w:val="28"/>
        </w:rPr>
        <w:t>Успешно прошла развлекательно-игровая программа «Шаг в кино» 26 и 28 октября 2019 года для ребят из МКОУ СОШ № 251 и № 256. Ребята старшеклассники из кружкового объединения «Школа организаторов «Клевер» самостоятельно разработали, смонтировали и провели развлекательно-игровую программу «Шаг в кино». Дети путешествовали с любимыми мультипликационными героями, отгадывали сказки, смотрели мультипликационные фильмы, пели песни в караоке клубе, танцевали. Младшим школьникам предложена конкурсно-игровая программа «Доброю дорогой детства». Организаторы игры главной задачей ставили углубление знаний о правилах дорожного движения.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НАВСТРЕЧУ 75-ЛЕТИЮ  ВЕЛИКОЙ ПОБЕДЫ</w:t>
      </w:r>
    </w:p>
    <w:p>
      <w:pPr>
        <w:pStyle w:val="46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В Доме детского творчества прошла акция «Войны священные страницы». </w:t>
      </w:r>
      <w:r>
        <w:rPr>
          <w:rStyle w:val="47"/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Идея акции заключается в следующем - познакомить детей с крупнейшими битвами Великой Отечественной войны, видными военноначальниками, подвигом советского солдата через наглядность и беседы с детьми. Каждое кружковое объединение оформляет информационный стенд по своей теме и готовит встречи с учащимися других кружковых объединений с целью знакомства с героями сражений. </w:t>
      </w:r>
      <w:r>
        <w:rPr>
          <w:rFonts w:hint="default" w:ascii="Times New Roman" w:hAnsi="Times New Roman" w:cs="Times New Roman"/>
          <w:sz w:val="28"/>
          <w:szCs w:val="28"/>
        </w:rPr>
        <w:t>На информационном стенде освещены крупные  битвы советского народа с фашистской Германией: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-битва за Москву;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-Сталинградская битва;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оборона Бреста;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блокадный Ленинград;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2. Всероссийская акция «Блокадный хлеб».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Кружковые объединения приняли участие во Всероссийской акции </w:t>
      </w:r>
      <w:r>
        <w:rPr>
          <w:rFonts w:hint="default" w:ascii="Times New Roman" w:hAnsi="Times New Roman" w:cs="Times New Roman"/>
          <w:b/>
          <w:sz w:val="28"/>
          <w:szCs w:val="28"/>
        </w:rPr>
        <w:t>«Блокадный хлеб»,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посвященной 75-ой годовщине со дня снятия блокады Ленинграда.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    Для кружковцев были подготовлены уроки-памяти, использованы видеоматериалы, разработаны и продемонстрированы презентации о блокадном Ленинграде.   Урок памяти был проведен во всех  кружковых объединениях Дома детского творчества: «Город мастеров», «Декор», Военно-патриотическая школа юнг «Макаровец» имени капитана 1 ранга Н.А.Ильина, «Школа вожатского мастерства», «Шьем игрушки сами», «Рукодельница», «Мульти-пульти», «Витражный мир», «Голливуд», «Аскольд», «Мягкая игрушка» и других.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rPr>
          <w:rFonts w:hint="default" w:ascii="Times New Roman" w:hAnsi="Times New Roman" w:cs="Times New Roman"/>
          <w:b/>
          <w:sz w:val="28"/>
          <w:szCs w:val="28"/>
          <w:shd w:val="clear" w:color="auto" w:fill="FFFFFF"/>
        </w:rPr>
        <w:t>3.«Блокадный Ленинград»</w:t>
      </w:r>
    </w:p>
    <w:p>
      <w:pPr>
        <w:pStyle w:val="46"/>
        <w:shd w:val="clear" w:color="auto" w:fill="F4FAFF"/>
        <w:spacing w:before="0" w:beforeAutospacing="0" w:after="0" w:afterAutospacing="0" w:line="360" w:lineRule="auto"/>
        <w:jc w:val="both"/>
        <w:rPr>
          <w:rStyle w:val="47"/>
          <w:rFonts w:hint="default"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47"/>
          <w:rFonts w:hint="default" w:ascii="Times New Roman" w:hAnsi="Times New Roman" w:cs="Times New Roman"/>
          <w:sz w:val="28"/>
          <w:szCs w:val="28"/>
          <w:shd w:val="clear" w:color="auto" w:fill="FFFFFF"/>
        </w:rPr>
        <w:t>Первыми приступили к участию в акции учащиеся кружкового объединения «Ученый кот» (руководитель Шинкарева А.А.). Они познакомили кружковцев с блокадным Ленинградом, в видеоматериалах, фотографиях, музыке осветили великий подвиг блокадников. Детям были представлены два видеоролика «900 дней мужества» и «Блокада Ленинграда глазами детей». Также учащихся познакомили с фотовыставкой «Связь времен» С.Ларенкова, дневником Ленинградки Тани Савичевой, рассказали о рецептуре блокадного хлеба, показали карточки, по которым давали продукты питания. Было проведено 9 встреч, на которых побывали все кружковые объединения Дома детского творчества г.Фокино и п.Дунай.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4.Вехи Великой Победы.  Книга памяти «Аскольда» составлена учащимися кружка.</w:t>
      </w:r>
    </w:p>
    <w:p>
      <w:pPr>
        <w:pStyle w:val="46"/>
        <w:keepNext w:val="0"/>
        <w:keepLines w:val="0"/>
        <w:pageBreakBefore w:val="0"/>
        <w:widowControl/>
        <w:shd w:val="clear" w:color="auto" w:fill="F4FA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РАБОТА С ПОДШЕФНЫМИ</w:t>
      </w:r>
    </w:p>
    <w:p>
      <w:pPr>
        <w:pStyle w:val="15"/>
        <w:keepNext w:val="0"/>
        <w:keepLines w:val="0"/>
        <w:pageBreakBefore w:val="0"/>
        <w:widowControl/>
        <w:shd w:val="clear" w:color="auto" w:fill="F4FA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1.Встреча с детьми детского сада № 35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Учащиеся детско-юношеского морского клуба «ГАЛС» рук. Бойченко С.М. встретились с дошколятами детского сада № 35 п.Дунай. Кружковцы рассказали о своем кружке и показали детям свои умения и навыки, приобретенные на занятиях кружка: сборка и разборка автомата Калашникова, семафорную азбука, морские узлы. 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2. Участие  в церемонии принятия Присяги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Учащиеся военно-патриотической школы юнг «Макаровец» рук. Сытенков С.В. приняли участие в торжественном празднике, посвященном принятию Присяги военнослужащими ТАКР «Лазарев».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ПАТРИОТИЧЕСКОЕ ВОСПИТАНИЕ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 Торжественная акция «С войной покончили мы счеты»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02 сентября кружковцы почтили  память павших защитников Родины, положивших конец войне на Дальнем Востоке. На городской площади Дома офицеров флота выстроились юнги ВПШ «Макаровец», учащиеся кружковых объединений: «Декор», «Природа и фантазия», «Витражный мир», «Рукодельница», «Школа вожатского мастерства», «Аскольд». Минутой молчания почтили все присутствующие память павших земляков. В дань глубокого уважения дети и взрослые возложили к памятнику павшим героям живые цветы.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этот день памятными медалями за участие в Параде Победы 2019, были награждены юнги «макаровцы». После награждения юнги прошли торжественным строем перед памятником павшим героям.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2.Участие в городской акции Памяти</w:t>
      </w:r>
    </w:p>
    <w:p>
      <w:pPr>
        <w:spacing w:after="0" w:line="360" w:lineRule="auto"/>
        <w:jc w:val="both"/>
        <w:rPr>
          <w:rFonts w:hint="default" w:ascii="Times New Roman" w:hAnsi="Times New Roman" w:eastAsia="Calibri" w:cs="Times New Roman"/>
          <w:sz w:val="28"/>
          <w:szCs w:val="28"/>
          <w:shd w:val="clear" w:color="auto" w:fill="F4FAFF"/>
          <w:lang w:eastAsia="en-US"/>
        </w:rPr>
      </w:pPr>
      <w:r>
        <w:rPr>
          <w:rFonts w:hint="default" w:ascii="Times New Roman" w:hAnsi="Times New Roman" w:cs="Times New Roman"/>
          <w:sz w:val="28"/>
          <w:szCs w:val="28"/>
        </w:rPr>
        <w:t>03 сентября 2019 года кружковое объединение Военно-патриотическая школа юнг «Макаровец» (рук. Сытенков С.В.) приняла участие в городских мероприятиях, посвященных дате окончания Второй Мировой войны.</w:t>
      </w:r>
      <w:r>
        <w:rPr>
          <w:rFonts w:hint="default" w:ascii="Times New Roman" w:hAnsi="Times New Roman" w:eastAsia="Calibri" w:cs="Times New Roman"/>
          <w:sz w:val="28"/>
          <w:szCs w:val="28"/>
          <w:shd w:val="clear" w:color="auto" w:fill="F4FAFF"/>
          <w:lang w:eastAsia="en-US"/>
        </w:rPr>
        <w:t xml:space="preserve"> </w:t>
      </w:r>
    </w:p>
    <w:p>
      <w:pPr>
        <w:spacing w:after="0" w:line="360" w:lineRule="auto"/>
        <w:jc w:val="both"/>
        <w:rPr>
          <w:rFonts w:hint="default" w:ascii="Times New Roman" w:hAnsi="Times New Roman" w:eastAsia="Calibri" w:cs="Times New Roman"/>
          <w:sz w:val="28"/>
          <w:szCs w:val="28"/>
          <w:shd w:val="clear" w:color="auto" w:fill="F4FAFF"/>
          <w:lang w:eastAsia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3. Фестиваль национальных культур «Хоровод дружбы»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21 сентября 2019 года, в честь празднования 112 годовщины основания поселка Дунай, состоялся фестиваль национальных культур «Хоровод дружбы».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В рамках фестиваля прошла выставка рукодельных чудес, в которой приняли участие и наши педагоги: Яганова Л. В. рук. «Мастерская «Игрушечка», Кулык С. А., рук. «Маленькие волшебники», Ананьина Л. С. рук. «Парикмахерское искусство «Голливуд», Пилипчук Н. А. рук. «Природа и фантазия».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Так же педагог Яганова Л. В, дала мастер – класс по изготовлению народной куклы, а ребята из парикмахерского объединения вместе со своим руководителем провели мастер – класс по аквагриму «Краски осени». В концерте приняли участие обучающиеся Хореографического коллектива «Глория». В организационных работах помогали волонтеры из волонтерского движения «Открытые сердца».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В заключении мероприятия все приняли участие в хороводе Дружбы.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  <w:t>4.«Брейн-ринг»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В целях воспитания у учащихся социально значимых ценностей, гражданственности и патриотизма, 30 октября 2019 года в ДДТ п. Дунай была проведена игра Брейн-ринг «Я – Патриот», посвященная Дню народного единства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5</w:t>
      </w:r>
      <w:r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  <w:t>. Встреча с 8-классниками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27 января 2020 года учащиеся военно-патриотической школы юнг «Макаровец» посетили МКОУ СОШ № 251. В школе они встретились с учащимися параллелей 8-классов. Познакомили ребят с биографией известного российского конструктора Калашникова. Учащиеся ВПШю «Макаровец» показали свои знания и умения при сборке и разборке автомата.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  <w:t>6. Интерактивная игра «Города-герои»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Юнги приняли участие в интерактивной игре «Города – герои», проводимой в детской библиотеке г.Фокино. Ребята познакомились с городами воинской славы России, узнали о боях и сражениях Великой Отечественной войны, о славных защитниках Родины.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  <w:t>7. Шахматный турнир на БПК «Адмирал Лазарев»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Учащиеся кружкового объединения "Белая ладья" рук. Аминов О.К. приняли участие в  шахматном турнире с военнослужащими, который прошел на корабле "Адмирал Лазарев". В результате турнира первое место заняла команда ДДТ г.Фокино. В личном зачете Ануфриев Е. занял второе место, а Шумков Г. третье.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  <w:t>8.Соревнования по шахматам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28 декабря 2019г. прошли новогодние соревнования по шахматам среди команд ЗАТО г.Фокино и п.Дунай.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Первое место среди команд девочек заняли воспитанницы шахматного кружка МБОУ ДО ДДТ г.Фокино: Ворошилова А., Удра С., Полякова М. руководитель Аминов О.К.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Среди команд 5-7 классов первое место заняли мальчики п.Дунай, второе место команда ДДТ г.Фокино.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Среди команд младшего возраста (1-4 классы) первое место заняла команда ДДТ г.Фокино, рук. Аминов О.К.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  <w:t>9. К 100 - летию со дня рождения М.Т.Калашникова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В ноябре 2019 году исполнилось 100 лет со дня рождения Михаила Тимофеевича Калашникова. В Центре культуры и искусства «Спутник» г.Фокино состоялась встреча молодежи, учащихся 8-11 классов общеобразовательных учреждений нашего города. На встрече, проводимой отделом культуры администрации ГО ЗАТО г.Фокино, в рамках патриотического воспитания молодежи, для учащихся продемонстрировали фильм о конструкторе Калашникове. Учащиеся военно-патриотической школы юнг «Макаровец» рассказали об автомате Калашникова и продемонстрировали сборку и разборку автомата. Перед зрительской аудиторией выступили юнга Игорь Чернов и рук. школы юнг Сытенков С.В.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  <w:t>10. «Присяга -2020»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 xml:space="preserve">14 февраля 2020 года состоялась торжественная церемония принятия Присяги-2020 юнгами военно-патриотической школы «Макаровец. В присяге приняли участие 60 учащихся.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  <w:t>11. Международный день Мира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 xml:space="preserve"> 21сентября ДДТ приняла участие в  Международном Дне Мира. Этот день провозглашен как день отказа от насилия и прекращения огня во всем мире. К этому событию были приурочены мероприятия, разработанные для детей разных возрастных категорий.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Для самых маленьких детей дошкольников, наших подшефных, было проведено интерактивное занятие с показом короткометражного мультипликационного фильма «Воспоминание» из серии «Детям о войне». Также мы провели с детьми беседу, задав им вопрос «Как они понимают слово «мир». Говорили о том, как страшно жить, когда страны угрожают друг другу, рассказали детям о символе мира - российском голубе и японском журавлике, о девочке Сасако Садаки, о горе, которое причиняет война детям и взрослым. Дети отгадывали загадки и приняли участие в проектной деятельности «Город Мира». Вожатые кружкового объединения «Школа вожатского мастерства» приготовили для детей игру. Для кружковых объединений «Макаровец», «Декор», «Город мастеров» было предложено интерактивное занятие «Мы за мир» и мастер-класс по изготовлению журавлика. Мастер класс подготовила и провела педагог дополнительного образования Тарасенко С.А.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 xml:space="preserve">Были проведены также следующие патриотические мероприятия: 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- Викторина «Мой любимый край»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- Беседа «Терроризм. Беслан»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- Парламентский урок «Мои права»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- «Невыдуманные рассказы о Ленинграде»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- Конкурс рисунков и творческих работ «Защитникам Отечества – честь, слава и хвала!»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- «Аллея славы» акция Бессмертный полк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- Тематический урок «Русскому Флоту быть!», в честь 323 годовщины  создания Российского Флота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- Тематический вечер «Подвиг крейсера «Рюрик» в русско-японской войне» в поселковой библиотеке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  <w:t>КРАЕВЕДЧЕСКАЯ РАБОТА. Экологическая работа.</w:t>
      </w:r>
    </w:p>
    <w:p>
      <w:pPr>
        <w:spacing w:after="0" w:line="360" w:lineRule="auto"/>
        <w:ind w:left="-851" w:firstLine="851"/>
        <w:jc w:val="both"/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  <w:t>1.Экскурсионная работа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 xml:space="preserve">В </w:t>
      </w:r>
      <w:r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  <w:t>музеях г. Большого Камня и в п. Новый Мир</w:t>
      </w: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 xml:space="preserve"> ребята изучали историю Тихоокеанского флота. В частности более детально знакомились с аварией на АПЛ-431 в бухте Чажма. Побывали с экскурсией у памятника подводной лодки, где сфотографировались на память. Этот памятник посвящен судоремонтникам Дальневосточного завода "Звезда", "героическим трудом которых обеспечивается военно-морское могущество Отечества", открыт 31 июля, на День ВМФ, в ЗАТО Большой Камень.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 xml:space="preserve">2. </w:t>
      </w:r>
      <w:r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  <w:t>В музее колхоза-миллионера «Новый Мир»</w:t>
      </w: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 xml:space="preserve"> учащиеся познакомились с образовательной программой «История русского чаепития». А так же знакомились с материалами по заселению территории Большого Камня, с предметами быта советской эпохи, историей колхоза, с моделями кораблей, в частности «Варяга» и канонерской лодки «Кореец». Ребятам рассказали, что эти корабли участвовали в русско-японской войне 1904-1905 годов. А также дети познакомились с подвигом экипажа «Варяг». 12 января 2020 года, учащиеся кружка вместе с педагогом Петровичевой Р.Ф. побывали в музее «Залив Восток» в поселке Ливадия Приморского края. В музее ребята изучали тему истории заселения юга Приморского края, а именно заселения населенных пунктов: Душкино, Ливадия, Зембрены. Познакомились дети и с историей китобойного промысла на юге Приморья, животным миром Японского моря. </w:t>
      </w:r>
      <w:r>
        <w:rPr>
          <w:rFonts w:hint="default" w:ascii="Times New Roman" w:hAnsi="Times New Roman" w:eastAsia="Calibri" w:cs="Times New Roman"/>
          <w:sz w:val="28"/>
          <w:szCs w:val="28"/>
          <w:shd w:val="clear" w:color="auto" w:fill="auto"/>
          <w:lang w:eastAsia="en-US"/>
        </w:rPr>
        <w:t xml:space="preserve">По достоинству оценена туристско-краеведческая работа МБОУ ДО «Дома детского творчества». На протяжении многих лет в системе работает кружковое объединение, реализующее программу краеведения и туризма. Это кружковое объединение «Аскольд» под руководством ПетровичевойР.Ф., педагога дополнительного образования высшей квалификационной категории. Кружковцы занимаются волонтерской деятельностью по очистке территорий от жизнедеятельности человека. Сотрудничают с академией наук ДВО РАН, высшими учебными заведениями Приморского края. Руководитель с детьми </w:t>
      </w:r>
      <w:r>
        <w:rPr>
          <w:rFonts w:hint="default" w:ascii="Times New Roman" w:hAnsi="Times New Roman" w:eastAsia="Calibri" w:cs="Times New Roman"/>
          <w:sz w:val="28"/>
          <w:szCs w:val="28"/>
          <w:shd w:val="clear" w:color="FFFFFF" w:fill="D9D9D9"/>
          <w:lang w:eastAsia="en-US"/>
        </w:rPr>
        <w:t>м</w:t>
      </w:r>
      <w:r>
        <w:rPr>
          <w:rFonts w:hint="default" w:ascii="Times New Roman" w:hAnsi="Times New Roman" w:eastAsia="Calibri" w:cs="Times New Roman"/>
          <w:sz w:val="28"/>
          <w:szCs w:val="28"/>
          <w:shd w:val="clear" w:color="auto" w:fill="F4FAFF"/>
          <w:lang w:eastAsia="en-US"/>
        </w:rPr>
        <w:t>ного путешествуют. Восхождение на гору Педан, Криничную, посещение «Земли леопардов», «Сафари-парка», музеев, острова Путятина, всех мест просто невозможно перечислить. Работа педагога и ее детей высоко оценена. Почетной грамотой Федерального центра детско-юношеского туризма и краеведения, Федерации спортивного ориентирования России, Федерации спортивного туризма России, Союза краеведов России МБОУ ДО «Дом детского творчества» г. Фокино награжден за активную работу по воспитанию подрастающего поколения средствами туристско-краеведческой деятельности и в связи со 100-летием системы детского туризма.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</w:t>
      </w:r>
      <w:r>
        <w:rPr>
          <w:rFonts w:hint="default" w:ascii="Times New Roman" w:hAnsi="Times New Roman" w:cs="Times New Roman"/>
          <w:b/>
          <w:sz w:val="28"/>
          <w:szCs w:val="28"/>
        </w:rPr>
        <w:t>«День туриста»</w:t>
      </w:r>
      <w:r>
        <w:rPr>
          <w:rFonts w:hint="default" w:ascii="Times New Roman" w:hAnsi="Times New Roman" w:cs="Times New Roman"/>
          <w:sz w:val="28"/>
          <w:szCs w:val="28"/>
        </w:rPr>
        <w:t xml:space="preserve">  туристическая экскурсия в ней приняли участие «Акварельки», «Ступени», «Маленькие волшебники».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Экологическая акция «Берегите лес от пожара».</w:t>
      </w:r>
    </w:p>
    <w:p>
      <w:pPr>
        <w:spacing w:line="360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Проведены </w:t>
      </w:r>
      <w:r>
        <w:rPr>
          <w:rFonts w:hint="default" w:ascii="Times New Roman" w:hAnsi="Times New Roman" w:cs="Times New Roman"/>
          <w:b/>
          <w:sz w:val="28"/>
          <w:szCs w:val="28"/>
        </w:rPr>
        <w:t>акции «Кормушки для птиц»  и акция «Чистый берег».</w:t>
      </w:r>
    </w:p>
    <w:p>
      <w:pPr>
        <w:spacing w:after="0" w:line="36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ГОРОДСКИЕ МЕРОПРИЯТИЯ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1.Конкурс новогодних игрушек «Новогоднее чудо»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 дополнительного образования и учащиеся кружковых объединений Дома детского творчества приняли участие в Открытом городском конкурсе новогодних игрушек «Новогоднее чудо», организованном отделом культуры администрации городского округа ЗАТО город Фокино.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итогам конкурса педагог Бобер Л.С. и учащиеся кружка «Шьем игрушки сами» награждены за конкурсную работу «В ожидании чуда» номинации «Самая оригинальная новогодняя игрушка» дипломом за 1 место, а также дипломом за 1 место за конкурсную работу «Рождественский фонарь. Щелкунчик» в номинации «Самая необычная новогодняя игрушка».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Учащийся объединения «Содружество» Коваленко Захар (педагог ФедотоваИ.А.) награжден дипломом за 3 место за конкурсную работу «Рождественская звезда» в номинации «Самая оригинальная новогодняя игрушка».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 </w:t>
      </w:r>
      <w:r>
        <w:rPr>
          <w:rFonts w:hint="default" w:ascii="Times New Roman" w:hAnsi="Times New Roman" w:cs="Times New Roman"/>
          <w:b/>
          <w:sz w:val="28"/>
          <w:szCs w:val="28"/>
        </w:rPr>
        <w:t>IV городской конкурс детских любительских видеороликов «Школьные годы чудесные…»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06 декабря состоялся IV городской конкурс детских любительских видеороликов «Школьные годы чудесные…». В конкурсе приняли участие 10 претендентов.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В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номинация «Мир моих увлечений»: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 место – Кравченко Елизавета, кружок «Аскольд» ДДТ, руководитель Петровичева Р.Ф. Видеоролик «Вальс цветов».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 место – Кочетков Федор, кружок «Аскольд», руководитель Петровичева Р.Ф. Видеоролик «Время собирать камни».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 место – кружок «Мульти-пульти», руководитель Божок Т.Н. Видеоролик «Лошадки».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В номинация «… про дружбу»: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 место – Доронин Сергей, 10 а класс МКОУ СОШ № 253. Видеоролик «школа-территория дружбы».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 место – кружок «Школа организаторов «Клевер» ДДТ, руководитель Шишмарева Т.Н. Видеоролик «Дружба-это не работа».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 место – кружок «Мульти-пульти», руководитель Божок Т.Н. Видеоролик «»Что такое дружба».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 номинация «О чем мечтают дети?»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 место – кружок «Аскольд», руководитель Петровичева Р.Ф. Видеоролик «Океан без границ»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 номинации «Гордость и надежда наших дней»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за участие Авдеев Артем, учащийся МКОУ гимназия № 259.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</w:t>
      </w:r>
      <w:r>
        <w:rPr>
          <w:rFonts w:hint="default" w:ascii="Times New Roman" w:hAnsi="Times New Roman" w:cs="Times New Roman"/>
          <w:b/>
          <w:sz w:val="28"/>
          <w:szCs w:val="28"/>
        </w:rPr>
        <w:t>Городская выставка ДВО РАН «Птицы Приморья»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Выставка о птицах-орлах, орел является символом нашего многонационального государства. Инициаторы и организаторы выставки кружковое объединения «Аскольд» под руководством Петровичевой Р.Ф. организовали фотовыставку для привлечения внимания к проблеме сохранения животного мира России. 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4.Творческо-развлекательный конкурс «Девочки бывают разные».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14 ноября 2019 года в Доме детского творчества прошел творческо-развлекательный конкурс «Девочки бывают разные». В конкурсе приняли участие шесть участниц, это ученицы общеобразовательных школ г.Фокино: МКОУ СОШ № 251, 256, гимназии № 259.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Победительница конкурса - Мариетта Хайруллина, ученица МКОУ гимназия № 259. Конкурс зрительских симпатий - Живиця Виктория. Каждую из участниц члены жюри по достоинству оценили, и все девочки заслужено были отмечены в номинациях. В номинации: «Девочка-хозяюшка» победила Самира Гасанова; в номинации «Девочка-зажигалочка» - Анастасия Трухель; в номинации «Девочка-милашка» - Анна Козлова; в номинации «Девочка-артистка» - Милана Никитина; в номинации «Девочка-загадка» - Виктория Живиця.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Лучшей группой поддержки всеми зрителями и членами жюри, в том числе, была отмечена группа поддержки МКОУ гимназия № 259. 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5. Городской праздник-чествование учителей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05 октября Россия отметила Международный День учителя. Сотрудники Дома детского творчества организовали и провели городской праздник чествования педагогов. Праздник прошел в здании администрации ГО ЗАТО г.Фокино. Основная идея праздника – торжественная церемония вручения наград педагогам «Оскар – 2019». Для педагогов прозвучали номера художественной самодеятельности, подготовленные детьми и педагогами ДДТ. Песни спели дети из вокального кружка «Акварель» под руководством Тарасенко С.А., всем хорошо известную и любимую песню «Черный кот» исполнила Маша Яганова, и своим коллегам подарила музыкальный подарок Федотова И.А., совместно с вокалистами народного вокального ансамбля «Свой стиль». Среди награжденных были отмечены и педагоги дополнительного образования нашего учреждения. Грамотой департамента образования и науки Приморского края награжден Бойченко.С.М., педагог дополнительного образования, руководитель детско - юношеского морского клуба «ГАЛС», грамотой главы городского округа ЗАТО город Фокино награждена Карачинцева Лилия Васильевна, педагог дополнительного образования.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6.День открытых дверей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21 сентября 2019 года ДДТ распахнул свои двери для детей всех возрастов. С программой кружков детей и родителей познакомили педагоги-организаторы, показав презентацию о кружках и программах. Рассказали мы и о том, что все наши кружки работают бесплатно для детей с 7 до 17 лет. О программах для одаренных детей «Алмазные грани» и для детей с ограниченными возможностями здоровья «Содружество», о том, что наши дети, довольно часто, получают бесплатные путевки в Международный детский центр «Артек», Всероссийский детский центр «Океан». Во второй половине праздника открытых дверей дети посмотрели и поучаствовали в открытых мастер-классах. Свои мастер-классы показали для детей и родителей педагоги: Коровина Н.Н., Тарасенко С.А., Божок Т.Н., Пилипчук Н.А., Шишмарева Т.Н., Шинкарева А.А., Федотова И.А.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7. </w:t>
      </w:r>
      <w:r>
        <w:rPr>
          <w:rFonts w:hint="default" w:ascii="Times New Roman" w:hAnsi="Times New Roman" w:cs="Times New Roman"/>
          <w:b/>
          <w:sz w:val="28"/>
          <w:szCs w:val="28"/>
        </w:rPr>
        <w:t>День открытых дверей</w:t>
      </w:r>
      <w:r>
        <w:rPr>
          <w:rFonts w:hint="default" w:ascii="Times New Roman" w:hAnsi="Times New Roman" w:cs="Times New Roman"/>
          <w:sz w:val="28"/>
          <w:szCs w:val="28"/>
        </w:rPr>
        <w:t xml:space="preserve"> «Приглашаем в страну творчества», участники: 1 «А» и 1 «Б» кл. 258 школа»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8. </w:t>
      </w:r>
      <w:r>
        <w:rPr>
          <w:rFonts w:hint="default" w:ascii="Times New Roman" w:hAnsi="Times New Roman" w:cs="Times New Roman"/>
          <w:b/>
          <w:sz w:val="28"/>
          <w:szCs w:val="28"/>
        </w:rPr>
        <w:t>Театрализованное представление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«Ежик в тумане» д\ сад 13 старшая группа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«Ступени»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9. </w:t>
      </w:r>
      <w:r>
        <w:rPr>
          <w:rFonts w:hint="default" w:ascii="Times New Roman" w:hAnsi="Times New Roman" w:cs="Times New Roman"/>
          <w:b/>
          <w:sz w:val="28"/>
          <w:szCs w:val="28"/>
        </w:rPr>
        <w:t>Выставка рисунков «Мой</w:t>
      </w:r>
      <w:r>
        <w:rPr>
          <w:rFonts w:hint="default" w:ascii="Times New Roman" w:hAnsi="Times New Roman" w:cs="Times New Roman"/>
          <w:sz w:val="28"/>
          <w:szCs w:val="28"/>
        </w:rPr>
        <w:t xml:space="preserve"> любимый воспитатель» Акварельки для Д\сад № 13  и Д\ сад № 35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10. </w:t>
      </w:r>
      <w:r>
        <w:rPr>
          <w:rFonts w:hint="default" w:ascii="Times New Roman" w:hAnsi="Times New Roman" w:cs="Times New Roman"/>
          <w:b/>
          <w:sz w:val="28"/>
          <w:szCs w:val="28"/>
        </w:rPr>
        <w:t>Лесные приключения</w:t>
      </w:r>
      <w:r>
        <w:rPr>
          <w:rFonts w:hint="default" w:ascii="Times New Roman" w:hAnsi="Times New Roman" w:cs="Times New Roman"/>
          <w:sz w:val="28"/>
          <w:szCs w:val="28"/>
        </w:rPr>
        <w:t>» спортивно – игровая программа «Акварельки» 1 кл 258 школа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11. </w:t>
      </w:r>
      <w:r>
        <w:rPr>
          <w:rFonts w:hint="default" w:ascii="Times New Roman" w:hAnsi="Times New Roman" w:cs="Times New Roman"/>
          <w:b/>
          <w:sz w:val="28"/>
          <w:szCs w:val="28"/>
        </w:rPr>
        <w:t>Мастер класс ко «Дню Матери»</w:t>
      </w:r>
      <w:r>
        <w:rPr>
          <w:rFonts w:hint="default" w:ascii="Times New Roman" w:hAnsi="Times New Roman" w:cs="Times New Roman"/>
          <w:sz w:val="28"/>
          <w:szCs w:val="28"/>
        </w:rPr>
        <w:t xml:space="preserve"> «Открытка для мамы» д\сад №13 подготовительная группа, 3 класс 258 школа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12. </w:t>
      </w:r>
      <w:r>
        <w:rPr>
          <w:rFonts w:hint="default" w:ascii="Times New Roman" w:hAnsi="Times New Roman" w:cs="Times New Roman"/>
          <w:b/>
          <w:sz w:val="28"/>
          <w:szCs w:val="28"/>
        </w:rPr>
        <w:t>Театрализованное представление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«Курочка ряба» д\ сад 13 старшая группа, старшая группа «Ступени»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13. </w:t>
      </w:r>
      <w:r>
        <w:rPr>
          <w:rFonts w:hint="default" w:ascii="Times New Roman" w:hAnsi="Times New Roman" w:cs="Times New Roman"/>
          <w:b/>
          <w:sz w:val="28"/>
          <w:szCs w:val="28"/>
        </w:rPr>
        <w:t>Театрализованное представление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теневого театра «Красная шапочка» д\ сад 13 старшая группа, подготовительная группа «Ступени»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14. </w:t>
      </w:r>
      <w:r>
        <w:rPr>
          <w:rFonts w:hint="default" w:ascii="Times New Roman" w:hAnsi="Times New Roman" w:cs="Times New Roman"/>
          <w:b/>
          <w:sz w:val="28"/>
          <w:szCs w:val="28"/>
        </w:rPr>
        <w:t>Театрализованное представление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 теневого театра «Новогодняя сказка» д\ сад 13 старшая группа «Ступени»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15. </w:t>
      </w:r>
      <w:r>
        <w:rPr>
          <w:rFonts w:hint="default" w:ascii="Times New Roman" w:hAnsi="Times New Roman" w:cs="Times New Roman"/>
          <w:b/>
          <w:sz w:val="28"/>
          <w:szCs w:val="28"/>
        </w:rPr>
        <w:t>Театрализованное представление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«Как звери масленицу провожали» д\ сад 13 старшая группа «Ступени»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16. </w:t>
      </w:r>
      <w:r>
        <w:rPr>
          <w:rFonts w:hint="default" w:ascii="Times New Roman" w:hAnsi="Times New Roman" w:cs="Times New Roman"/>
          <w:b/>
          <w:sz w:val="28"/>
          <w:szCs w:val="28"/>
        </w:rPr>
        <w:t>Новогодние представления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«Приключения троллей» «Акварельки», «Ступени», «Мастерская игрушечка», «Маленькие волшебники»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17. </w:t>
      </w:r>
      <w:r>
        <w:rPr>
          <w:rFonts w:hint="default" w:ascii="Times New Roman" w:hAnsi="Times New Roman" w:cs="Times New Roman"/>
          <w:b/>
          <w:sz w:val="28"/>
          <w:szCs w:val="28"/>
        </w:rPr>
        <w:t>Экономический брейн - ринг</w:t>
      </w:r>
      <w:r>
        <w:rPr>
          <w:rFonts w:hint="default" w:ascii="Times New Roman" w:hAnsi="Times New Roman" w:cs="Times New Roman"/>
          <w:sz w:val="28"/>
          <w:szCs w:val="28"/>
        </w:rPr>
        <w:t xml:space="preserve"> 8»А» 258 школа, 8 «Б» 258 школа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18. </w:t>
      </w:r>
      <w:r>
        <w:rPr>
          <w:rFonts w:hint="default" w:ascii="Times New Roman" w:hAnsi="Times New Roman" w:cs="Times New Roman"/>
          <w:b/>
          <w:sz w:val="28"/>
          <w:szCs w:val="28"/>
          <w:shd w:val="clear" w:color="auto" w:fill="FFFFFF"/>
        </w:rPr>
        <w:t>Масленица (Игровая программа)</w:t>
      </w:r>
      <w:r>
        <w:rPr>
          <w:rFonts w:hint="default" w:ascii="Times New Roman" w:hAnsi="Times New Roman" w:cs="Times New Roman"/>
          <w:sz w:val="28"/>
          <w:szCs w:val="28"/>
        </w:rPr>
        <w:t xml:space="preserve"> «Акварельки», «Ступени», «Галс», «Мастерская игрушечка», «Голливуд»,  «Глория», «Маленькие волшебники»,  «Школа вожатых»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19. </w:t>
      </w:r>
      <w:r>
        <w:rPr>
          <w:rFonts w:hint="default" w:ascii="Times New Roman" w:hAnsi="Times New Roman" w:cs="Times New Roman"/>
          <w:b/>
          <w:sz w:val="28"/>
          <w:szCs w:val="28"/>
        </w:rPr>
        <w:t>Участие образцового танцевального коллектива «Глория»: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Участие в концерте, посвященному образованию Приморского края в ДК Восход, 25.10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- Участие в концерте посвященный Дню защитника отечествав ДК Восход ,23.02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Участие в концерте посвященный Дню 8 Марта ДК Восход, 07.03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Участие в концерте посвященный Дню пожилого человека (ДК Восход),  01.10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Участие в Городском Фестивале «Хоровод дружбы»,  21.09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20. </w:t>
      </w:r>
      <w:r>
        <w:rPr>
          <w:rFonts w:hint="default" w:ascii="Times New Roman" w:hAnsi="Times New Roman" w:cs="Times New Roman"/>
          <w:b/>
          <w:sz w:val="28"/>
          <w:szCs w:val="28"/>
        </w:rPr>
        <w:t>Акция «Новый год в каждый дом»</w:t>
      </w:r>
      <w:r>
        <w:rPr>
          <w:rFonts w:hint="default" w:ascii="Times New Roman" w:hAnsi="Times New Roman" w:cs="Times New Roman"/>
          <w:sz w:val="28"/>
          <w:szCs w:val="28"/>
        </w:rPr>
        <w:t xml:space="preserve"> поздравление на дому пожилых людей с Новым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годом «Открытые сердца» «Мастерская игрушечка», «Маленькие волшебники»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21.  </w:t>
      </w:r>
      <w:r>
        <w:rPr>
          <w:rFonts w:hint="default" w:ascii="Times New Roman" w:hAnsi="Times New Roman" w:cs="Times New Roman"/>
          <w:b/>
          <w:sz w:val="28"/>
          <w:szCs w:val="28"/>
        </w:rPr>
        <w:t>Мастер класс к «8 марта»</w:t>
      </w:r>
      <w:r>
        <w:rPr>
          <w:rFonts w:hint="default" w:ascii="Times New Roman" w:hAnsi="Times New Roman" w:cs="Times New Roman"/>
          <w:sz w:val="28"/>
          <w:szCs w:val="28"/>
        </w:rPr>
        <w:t xml:space="preserve"> «Корзиночка для мамы»</w:t>
      </w:r>
    </w:p>
    <w:p>
      <w:p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ВОСПИТАНИЕ ПРИВЫЧКИ К ЗДОРОВОМУ ОБРАЗУ ЖИЗНИ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1.«Оставайся на линии жизни»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 декабря 2019 года прошла конкурсно-развлекательная программа, посвященная  профилактике наркомании среди старшеклассников «Оставайся на линии жизни». Программа рассчитана на подростковую аудиторию в возрасте 12-16 лет. В игре приняли участие две команды учащихся Дома детского творчества: команда военно-патриотической школы юнг «Макаровец» и команда кружкового объединения «Школа вожатского мастерства». Организовали и провели конкурсно-развлекательную программу учащиеся кружкового объединения «Школа организаторов досуга «Клевер». 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итогам конкурсных соревнований бесспорную заслуженную победу одержали юнги ВПШЮ «Макаровец».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2.«НЕОБЫЧНЫЙ УРОК БЕЗОПАСНОСТИ»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Необычный урок безопасности прошел 20 ноября 2019 года. Провела этот необычный урок координатор Приморской региональной общественной организации «Примпоиск» Кристина Вульферт по приглашению педагогов - организаторов Дома детского творчества. Уроки безопасности в нашем учреждении были проведены для учащихся младшего школьного возраста и для старшеклассников. На уроках безопасности побывали учащиеся кружковых объединений Дома детского творчества: «Город мастеров», «Волшебный клубок», «Декор», «Мульти-пульти», «Ученый кот», ВПШю «Макаровец» имени капитана 1 ранга Н.А.Ильина, «Организаторы досуговых мероприятий «Клевер», «Школа вожатского мастерства», вокальная группа «Акварель».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детей младшего школьного возраста речь на необычном уроке шла о таких понятиях, как «чужой» и «незнакомец», как их распознавать и как себя вести с этими людьми. Для старшеклассников акцент был сделан на: опасном способе фотографирования, так называемом «селфи». Также речь шла о правилах безопасного посещения социальных сетей, о знакомстве в соцсетях, о мошенничестве с подростками. Были продемонстрированы видеоматериалы о работе ПРОО «Примпоиск» по поиску пропавших детей.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</w:t>
      </w:r>
      <w:r>
        <w:rPr>
          <w:rFonts w:hint="default" w:ascii="Times New Roman" w:hAnsi="Times New Roman" w:cs="Times New Roman"/>
          <w:b/>
          <w:sz w:val="28"/>
          <w:szCs w:val="28"/>
        </w:rPr>
        <w:t>Игровая программа «Азбука здоровья»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11 октября в «Доме детского творчества» п. Дунай в объединении «Мастерская игрушечка» была проведена игровая программа «Азбука здоровья».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Дети открывали секреты, которые помогают не только сохранить своё здоровье и здоровье окружающих людей, но и приумножить его.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Речь шла о гигиене, правильном питании, активном образе жизни, соблюдении режима труда и быта, полезных и вредных привычках, закаливании и оздоровлении.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4. </w:t>
      </w:r>
      <w:r>
        <w:rPr>
          <w:rFonts w:hint="default" w:ascii="Times New Roman" w:hAnsi="Times New Roman" w:cs="Times New Roman"/>
          <w:b/>
          <w:sz w:val="28"/>
          <w:szCs w:val="28"/>
        </w:rPr>
        <w:t>Конкурсно-игровая программа  по ПДД «Добрая дорога детства»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22 по 24 октября 2019 года в Доме детского творчества прошли встречи педагогов-организаторов с детьми кружковых объединений: «Декор» (рук. Тарасенко С.А.), «Волшебный клубок» (рук. Пилипчук Н.А.), «Город мастеров» (рук. Федотова А.Н.), «Витражный мир» (рук. Божок Т.Н.). Кружковцы были вовлечены в процесс конкурсно-игровой программы по правилам дорожного движения для младших школьников «Добрая дорога детства». Основной целью организации данной программы по Правилам дорожного движения с детьми является приобретение теоретических знаний и формирование устойчивых практических умений и навыков безопасного поведения на улице и дорогах.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5. </w:t>
      </w:r>
      <w:r>
        <w:rPr>
          <w:rFonts w:hint="default" w:ascii="Times New Roman" w:hAnsi="Times New Roman" w:cs="Times New Roman"/>
          <w:b/>
          <w:sz w:val="28"/>
          <w:szCs w:val="28"/>
          <w:shd w:val="clear" w:color="auto" w:fill="FFFFFF"/>
        </w:rPr>
        <w:t>День здоровья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8 сентября 2019 года ДДТ приняла  участие в спортивных соревнованиях. 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Всего в соревнованиях приняли участие пять команд Дома детского творчества: объединенная команда детей «Умелые ручки» из кружков: «Волшебный клубок», «Декор», «Рукодельница»; дети театрального кружка «Ученый кот»; умельцы из кружка «Витражный мир», туристы и исследователи из кружка «Аскольд», будущие художники кружка «Город мастеров».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итогам соревнований 1 место у команды «Ученый кот», руководитель кружка Шинкарева А.А., 2 место команда «Город мастеров», руководитель кружка Федотова А.Н., 3 место у команды «Аскольд», руководитель кружка Петровичева Р.Ф.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6. </w:t>
      </w:r>
      <w:r>
        <w:rPr>
          <w:rFonts w:hint="default" w:ascii="Times New Roman" w:hAnsi="Times New Roman" w:cs="Times New Roman"/>
          <w:b/>
          <w:sz w:val="28"/>
          <w:szCs w:val="28"/>
        </w:rPr>
        <w:t>Акция</w:t>
      </w:r>
      <w:r>
        <w:rPr>
          <w:rFonts w:hint="default" w:ascii="Times New Roman" w:hAnsi="Times New Roman" w:cs="Times New Roman"/>
          <w:sz w:val="28"/>
          <w:szCs w:val="28"/>
        </w:rPr>
        <w:t xml:space="preserve"> «Мы выбираем спорт как альтернативу пагубным привычкам» совместно с волонтерами. В акции приняли участие волонтеры «Открытые сердца», мероприятие прошло на базе 3 класс 258 школа.</w:t>
      </w:r>
    </w:p>
    <w:p>
      <w:pPr>
        <w:shd w:val="clear" w:color="auto" w:fill="F4FAFF"/>
        <w:spacing w:after="135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РАБОТА С РОДИТЕЛЯМИ</w:t>
      </w:r>
    </w:p>
    <w:p>
      <w:pPr>
        <w:numPr>
          <w:ilvl w:val="0"/>
          <w:numId w:val="16"/>
        </w:numPr>
        <w:shd w:val="clear" w:color="auto" w:fill="F4FAFF"/>
        <w:spacing w:after="135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«Папа, мама, я – спортивная семья»</w:t>
      </w:r>
    </w:p>
    <w:p>
      <w:pPr>
        <w:shd w:val="clear" w:color="auto" w:fill="F4FA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20 февраля 2020 года состоялся спортивный праздник «Папа, мама, я - спортивная семья», посвященный Дню защитника Отечества. В спортивном празднике приняли участие три семьи. Семья Рябченко представители кружкового театрального объединения «Ученый кот» (руководитель Шинкарева А.А.), семья Хабибулиных представили развивающий центр «Чудо-чадо» (руководитель Федотова И.А.) и семья Петровых от кружкового объединения «Город мастеров» (руководитель Федотова А.Н.). 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Итоги: 1 место завоевала семья Петровых, 2 место - семья Хабибулиных и 3 место у семьи Рябченко.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</w:t>
      </w:r>
      <w:r>
        <w:rPr>
          <w:rFonts w:hint="default" w:ascii="Times New Roman" w:hAnsi="Times New Roman" w:cs="Times New Roman"/>
          <w:b/>
          <w:sz w:val="28"/>
          <w:szCs w:val="28"/>
        </w:rPr>
        <w:t>Презентация «Мой папа»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19 февраля 2020 года организаторы кружкового объединения «Школа организаторов досуговых мероприятий «Клевер» провели очередной праздник для учащихся кружковых объединений Дома детского творчества.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Праздник с презентацией рассказов о доблестных защитниках Отечества, о защитниках Дальневосточных рубежей нашей Родины. Дети подготовили свои рассказы о папах, снабдив фотографиями из личных архивов. В конкурсной презентации приняли участие учащиеся кружкового объединения «Город мастеров» под руководством педагога дополнительного образования Федотовой А.Н.. В конкурсе участвовали: Крамская Дарья, Сазонова Виктория и Тельцова Александра. На праздник также были приглашены учащиеся кружкового объединения «Декор» (руководитель Тарасенко С.А.).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результатам представленных презентационных работ: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 место завоевала Тельцова Александра, 2 место - Сазонова Виктория и 3 место - Крамская Дарья.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hint="default" w:ascii="Times New Roman" w:hAnsi="Times New Roman" w:cs="Times New Roman"/>
          <w:b/>
          <w:sz w:val="28"/>
          <w:szCs w:val="28"/>
          <w:shd w:val="clear" w:color="auto" w:fill="FFFFFF"/>
        </w:rPr>
        <w:t>Конкурсная программа «Дочки- матери»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проведена для кружков </w:t>
      </w:r>
      <w:r>
        <w:rPr>
          <w:rFonts w:hint="default" w:ascii="Times New Roman" w:hAnsi="Times New Roman" w:cs="Times New Roman"/>
          <w:sz w:val="28"/>
          <w:szCs w:val="28"/>
        </w:rPr>
        <w:t>«Акварельки», «Ступени», «Мастерская игрушечка», «Маленькие волшебники» «Глория».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shd w:val="clear" w:color="auto" w:fill="FFFFFF"/>
        </w:rPr>
        <w:t>4. «Дочки - сыночки!» игровая программа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кружки: </w:t>
      </w:r>
      <w:r>
        <w:rPr>
          <w:rFonts w:hint="default" w:ascii="Times New Roman" w:hAnsi="Times New Roman" w:cs="Times New Roman"/>
          <w:sz w:val="28"/>
          <w:szCs w:val="28"/>
        </w:rPr>
        <w:t>«Акварельки», «Ступени», «Мастерская игрушечка», «Маленькие волшебники», «Глория».</w:t>
      </w:r>
    </w:p>
    <w:p>
      <w:pPr>
        <w:pStyle w:val="1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shd w:val="clear" w:color="auto" w:fill="F4FAFF"/>
        </w:rPr>
        <w:t>Персональная выставка «Города мастеров»</w:t>
      </w:r>
    </w:p>
    <w:p>
      <w:pPr>
        <w:pStyle w:val="45"/>
        <w:shd w:val="clear" w:color="auto" w:fill="F4FAFF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  <w:shd w:val="clear" w:color="auto" w:fill="F4FAFF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4FAFF"/>
        </w:rPr>
        <w:t>Кружковое объединение «Город мастеров» под руководством Федотовой А.Н. многократно приятно радовали своими работами всех детей и педагогов «Дома детского творчества». Великолепные пластилиновые работы персонажей басен дедушки Крылова и герои известных детских произведений, величественные фигурки зверушек изготовленные из папье-маше, изумительные фантастические работы на космические темы. Педагог нашла новую форму работы «персональную выставку», а также площадку с большой проходимостью зрителей, это ЦКИ «Спутник». Именно там расположилась персональная выставка творческих работ учащихся «Города мастеров» и выставка кукол, изготовленных из гофрированной бумаги под руководством ТарасенкоС.А., «Декор». Представлены на выставке куклы из коллекции «Кукольных дел мастера».</w:t>
      </w:r>
    </w:p>
    <w:p>
      <w:p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итогам года учащиеся кружковых объединений добились следующих результатов. В нашей копилке: всероссийские награды – 145, региональные награды- 56, краевые награды – 1043, муниципальные награды – 1883.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</w:p>
    <w:p>
      <w:p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КУЛЬТУРНО-ДОСУГОВОЕ НАПРАВЛЕНИЕ </w:t>
      </w:r>
    </w:p>
    <w:p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«Мисс и мистер Осень» конкурсная программа </w:t>
      </w:r>
    </w:p>
    <w:p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Выставка рисунков и поделок «Для самой любимой»</w:t>
      </w:r>
    </w:p>
    <w:p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Игровая программа Рождественские гадания»</w:t>
      </w:r>
    </w:p>
    <w:p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Игровая программа «Блин, блиночек»</w:t>
      </w:r>
    </w:p>
    <w:p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Игровая программа «Масленичные посиделки»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Игровая программа «Раз девчонки за чаечком…»</w:t>
      </w:r>
    </w:p>
    <w:p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Игровая программа «Новогодние чудеса» </w:t>
      </w:r>
    </w:p>
    <w:p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Выставка рисунков «Новогодние чудеса» </w:t>
      </w:r>
    </w:p>
    <w:p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«Самый необычный безопасный урок» </w:t>
      </w:r>
    </w:p>
    <w:p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Выставка рисунков «Рождественские чудеса» </w:t>
      </w:r>
    </w:p>
    <w:p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Выставка рисунков «С праздником, наши мамочки» </w:t>
      </w:r>
    </w:p>
    <w:p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Театрализованная постановка перед родителями «Непослушный заяц».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ВОСПИТАТЕЛЬНЫЕ МЕРОПРИЯТИЯ В КРУЖКАХ ДДТ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</w:t>
      </w:r>
      <w:r>
        <w:rPr>
          <w:rFonts w:hint="default" w:ascii="Times New Roman" w:hAnsi="Times New Roman" w:cs="Times New Roman"/>
          <w:sz w:val="28"/>
          <w:szCs w:val="28"/>
        </w:rPr>
        <w:t xml:space="preserve"> «Волшебный клубок» пдо Пилипчук Н.А.</w:t>
      </w:r>
    </w:p>
    <w:tbl>
      <w:tblPr>
        <w:tblStyle w:val="19"/>
        <w:tblW w:w="9859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6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 02.09.2019</w:t>
            </w:r>
          </w:p>
        </w:tc>
        <w:tc>
          <w:tcPr>
            <w:tcW w:w="8299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Акция памяти, павшим во 2 Мировой войне.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6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19.09.2019</w:t>
            </w:r>
          </w:p>
        </w:tc>
        <w:tc>
          <w:tcPr>
            <w:tcW w:w="8299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Акция «Мы за мир».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6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21.09.2019</w:t>
            </w:r>
          </w:p>
        </w:tc>
        <w:tc>
          <w:tcPr>
            <w:tcW w:w="8299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Участие в мероприятии «День открытых дверей».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6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 05.10.2019</w:t>
            </w:r>
          </w:p>
        </w:tc>
        <w:tc>
          <w:tcPr>
            <w:tcW w:w="8299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Участие в мероприятиях, посвященных «Дню города». Участие в «Ярмарке мастеров».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6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14.11.2019</w:t>
            </w:r>
          </w:p>
        </w:tc>
        <w:tc>
          <w:tcPr>
            <w:tcW w:w="8299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Участие в городском мероприятии «Между нами девочками».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6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28.11.2019</w:t>
            </w:r>
          </w:p>
        </w:tc>
        <w:tc>
          <w:tcPr>
            <w:tcW w:w="8299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Мероприятие, посвященное «Дню матери». Посещение концерта. Выставка работ кружка «Самым милым, дорогим».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6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06.12.2019</w:t>
            </w:r>
          </w:p>
        </w:tc>
        <w:tc>
          <w:tcPr>
            <w:tcW w:w="8299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Викторина  «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Приключения Буратино»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Игровая программа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 «Именинники  лета и осени»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6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 20.12.2019</w:t>
            </w:r>
          </w:p>
        </w:tc>
        <w:tc>
          <w:tcPr>
            <w:tcW w:w="8299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Мероприятие, посвященное Новому году.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6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26.02.2020</w:t>
            </w:r>
          </w:p>
        </w:tc>
        <w:tc>
          <w:tcPr>
            <w:tcW w:w="8299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Мероприятие «Зимние именинники»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6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01.04.2020</w:t>
            </w:r>
          </w:p>
        </w:tc>
        <w:tc>
          <w:tcPr>
            <w:tcW w:w="8299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Участие в мероприятии «Масленица»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6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16.03.2020</w:t>
            </w:r>
          </w:p>
        </w:tc>
        <w:tc>
          <w:tcPr>
            <w:tcW w:w="8299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ind w:left="-1436" w:firstLine="1436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Посещение выставки «Радуга талантов»</w:t>
            </w:r>
          </w:p>
        </w:tc>
      </w:tr>
    </w:tbl>
    <w:p>
      <w:pPr>
        <w:spacing w:after="0" w:line="360" w:lineRule="auto"/>
        <w:jc w:val="both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tabs>
          <w:tab w:val="left" w:pos="5812"/>
          <w:tab w:val="left" w:pos="7215"/>
        </w:tabs>
        <w:spacing w:after="0" w:line="360" w:lineRule="auto"/>
        <w:ind w:left="-1134" w:firstLine="85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2. «Декор» пдо Тарасенко С.А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1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8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21.09.19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28.09.19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07.10.19-04.11.19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Выставка детских работ «Цветы осени»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02.09.19-08.11.19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Выставка  детских работ «Мягкие лапки, а в лапках - царапки»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20.12.19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30.01.20-18.02.20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Выставка детских работ «Герои любимых сказок»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20.02.20-28.02.20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Выставка детских работ «Природные заповедники Приморского края»</w:t>
            </w:r>
          </w:p>
        </w:tc>
      </w:tr>
    </w:tbl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3.«Чудо-чадо» объединение «Чудетство» пдо Федотова И.А.</w:t>
      </w:r>
    </w:p>
    <w:tbl>
      <w:tblPr>
        <w:tblStyle w:val="1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8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Открытие  «Страна  знаний»  «Чудетство»                         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«Уроки дорожной грамоты» «Чудетство»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«День открытых дверей «ДДТ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«Папа, мама, я – читающая семья»  экскурсия в ГЦДБ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Экскурсия в «Страну Листопадию»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«Как было написано первое письмо» поход в «Спутник»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«Капелькой тепла согреем душу» для детей с ОВЗ ГЦДБ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«Новый год у ворот»  (утренник)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выставка детских работ «Волшебница зима»  клуб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«Защитники Отечества» конкурс «Чудетство»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«Папа, мама, я –спортивная семья»  ДДТ  2 место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« Широкая Масленица»  проводы зимы ДДТ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« А, ну-ка, девочки!»  к 8 марта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Экскурсия на выставку в ДДТ                                               </w:t>
            </w:r>
          </w:p>
        </w:tc>
      </w:tr>
    </w:tbl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«Шьем игрушки сами» пдо Бобер Л.С.</w:t>
      </w:r>
    </w:p>
    <w:tbl>
      <w:tblPr>
        <w:tblStyle w:val="1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8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«Моя любимая игрушка»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участие. городской конкурс елочных игрушек «Новогоднее чудо»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8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посещение мероприятия, посвященного снятию блокады Ленинграда ДДТ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День именинника, чаепитие, посвященное детям, рожденным зимой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Оформление выставки из работ детей кружка в МКУ ЦБС. «В гостях у сказки»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Подготовка и участие в участие в Х краевой выставке декоративно-прикладного творчества «РАДУГА ТАЛАНТОВ»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оформлена выставка работ ребят, посвященная «Международному женскому дню» </w:t>
            </w:r>
          </w:p>
        </w:tc>
      </w:tr>
    </w:tbl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«Рукодельница» пдо Коровина Н.Н.</w:t>
      </w:r>
    </w:p>
    <w:tbl>
      <w:tblPr>
        <w:tblStyle w:val="1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8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Посвящение в кружковцы детей первого года обучения. Родительское собрание.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Экскурсия в парк. Беседа: «В багрец и в золото одетые леса…»(об осенней палитре красок).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День летнего и осеннего именинника(игровая программа чаепитие)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   декабрь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Мини-выставка новогодних игрушек на ёлку ( из фетра). Новогодняя сказка в ДДТ.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январь</w:t>
            </w:r>
          </w:p>
        </w:tc>
        <w:tc>
          <w:tcPr>
            <w:tcW w:w="8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Участие в конкурсе «Пою тебя, моё Приморье». День зимнего именинника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 xml:space="preserve">февраль  </w:t>
            </w:r>
          </w:p>
        </w:tc>
        <w:tc>
          <w:tcPr>
            <w:tcW w:w="8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Беседа «Блокадный хлеб».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март    </w:t>
            </w:r>
          </w:p>
        </w:tc>
        <w:tc>
          <w:tcPr>
            <w:tcW w:w="8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Приняли участие в краевой выставке  «Радуга талантов».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Мини-выставка «Подарок для мамы!».</w:t>
            </w:r>
          </w:p>
        </w:tc>
      </w:tr>
    </w:tbl>
    <w:p>
      <w:pPr>
        <w:spacing w:after="0" w:line="360" w:lineRule="auto"/>
        <w:ind w:left="-709" w:firstLine="142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«Город мастеров» пдо Федотова А.Н.</w:t>
      </w:r>
    </w:p>
    <w:tbl>
      <w:tblPr>
        <w:tblStyle w:val="1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8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Посвящение в кружковцы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выставка рисунков «С днем учителя»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Конкурсно-игровая программа «Дорогою добра»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Выставка рисунков «С праздником, любимый город»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Конкурсно-игровая программа «Между нами девочками»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Выставка работ из пластилина «Пластилин нежней, чем глина»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   декабрь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выставка рисунков «Зимние забавы»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новогоднее представление «Жар птица северного сияния»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январь</w:t>
            </w:r>
          </w:p>
        </w:tc>
        <w:tc>
          <w:tcPr>
            <w:tcW w:w="8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ind w:left="-851" w:firstLine="851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урок-памяти. блокада Ленинграда.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 xml:space="preserve">февраль  </w:t>
            </w:r>
          </w:p>
        </w:tc>
        <w:tc>
          <w:tcPr>
            <w:tcW w:w="8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выставка рисунков , беседа, презентация « Я за здоровый образ жизни»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урок памяти. битва под Москвой.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конкурс презентаций «Про папу»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спортивно-конкурсная программа «Папа, мама, я –спортивная семья»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март    </w:t>
            </w:r>
          </w:p>
        </w:tc>
        <w:tc>
          <w:tcPr>
            <w:tcW w:w="8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экскурсия с детьми на выставку</w:t>
            </w:r>
          </w:p>
        </w:tc>
      </w:tr>
    </w:tbl>
    <w:p>
      <w:pPr>
        <w:spacing w:after="0" w:line="360" w:lineRule="auto"/>
        <w:ind w:left="-709" w:firstLine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6.</w:t>
      </w: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 xml:space="preserve"> «Витражный мир» пдо Божок Т.Н.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02.09.2019</w:t>
            </w:r>
          </w:p>
        </w:tc>
        <w:tc>
          <w:tcPr>
            <w:tcW w:w="8102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«День окончания Второй мировой войны»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21.09. 2019</w:t>
            </w:r>
          </w:p>
        </w:tc>
        <w:tc>
          <w:tcPr>
            <w:tcW w:w="8102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 xml:space="preserve">«День открытых дверей»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25.09. 2019</w:t>
            </w:r>
          </w:p>
        </w:tc>
        <w:tc>
          <w:tcPr>
            <w:tcW w:w="8102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«День тигра» (тематическое занятие внутри кружка – беседа и изготовление маски тигра)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28.09. 2019"</w:t>
            </w:r>
          </w:p>
        </w:tc>
        <w:tc>
          <w:tcPr>
            <w:tcW w:w="8102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«День здоровья»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30.10.2019</w:t>
            </w:r>
          </w:p>
        </w:tc>
        <w:tc>
          <w:tcPr>
            <w:tcW w:w="8102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«Хэллоуин» (тематическое занятие внутри кружка – беседа и создание витража – осенний урожай - тыква)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20.11.2019</w:t>
            </w:r>
          </w:p>
        </w:tc>
        <w:tc>
          <w:tcPr>
            <w:tcW w:w="8102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«Урок безопасности»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06.12.2019</w:t>
            </w:r>
          </w:p>
        </w:tc>
        <w:tc>
          <w:tcPr>
            <w:tcW w:w="8102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Конкурс видео-роликов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20.12.2019</w:t>
            </w:r>
          </w:p>
        </w:tc>
        <w:tc>
          <w:tcPr>
            <w:tcW w:w="8102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Спекталь «Новогодняя жар-птица»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27.01.2020</w:t>
            </w:r>
          </w:p>
        </w:tc>
        <w:tc>
          <w:tcPr>
            <w:tcW w:w="8102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«Блокадный хлеб»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29.02.2020</w:t>
            </w:r>
          </w:p>
        </w:tc>
        <w:tc>
          <w:tcPr>
            <w:tcW w:w="8102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«Масленица»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04.03.2020</w:t>
            </w:r>
          </w:p>
        </w:tc>
        <w:tc>
          <w:tcPr>
            <w:tcW w:w="8102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«8 Марта» (тематическое занятие внутри кружка: беседа и изготовление оригинальной витражной открытки)</w:t>
            </w:r>
          </w:p>
        </w:tc>
      </w:tr>
    </w:tbl>
    <w:p>
      <w:pPr>
        <w:spacing w:line="36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7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eastAsia="en-US"/>
        </w:rPr>
        <w:t>. «Мульти-пульти</w:t>
      </w: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» пдо Божок Т.Н.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bookmarkStart w:id="0" w:name="_GoBack" w:colFirst="0" w:colLast="1"/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02.09.2019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«День окончания Второй мировой войны»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21.09. 2019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«День открытых дверей»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25.09. 2019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«День тигра» (тематическое занятие внутри кружка – беседа и изготовление фигурки тигра)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28.09. 2019"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«День здоровья»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22.10.2019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«Правила поведения на дороге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30.10.2019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«Хэллоуин» (тематическое занятие внутри кружка – беседа и создание реалистичной фигурки тыквы)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20.11.2019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«Урок безопасности»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06.12.2019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Конкурс видео-роликов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20.12.2019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Спекталь «Новогодняя жар-птица»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28.01.2020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«Блокадный хлеб»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29.02.2020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«Масленица»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04.03.2020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before="240"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«8 Марта» (тематическое занятие внутри кружка: монтирование и просмотр ролика)</w:t>
            </w:r>
          </w:p>
        </w:tc>
      </w:tr>
      <w:bookmarkEnd w:id="0"/>
    </w:tbl>
    <w:p>
      <w:pPr>
        <w:spacing w:line="36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8. «Акварель» пдо Тарасенко С.А.</w:t>
      </w:r>
    </w:p>
    <w:tbl>
      <w:tblPr>
        <w:tblStyle w:val="1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1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21.09.19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Посвящение в кружковцы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28.09.19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05.10.19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Выступление на празднике «День города»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28.11.19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Мероприятие, посвященное Дню матери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24.12.19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Новогодний концерт «Старые песни о главном»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14.02.20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Выступление на мероприятии, посвященном принятию Присяги школы юнг «Макаровец»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27.02.20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Концерт «23 + 8»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06.03.20</w:t>
            </w:r>
          </w:p>
        </w:tc>
        <w:tc>
          <w:tcPr>
            <w:tcW w:w="812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Выступление на мероприятии, посвященном 8 марта в школе 251</w:t>
            </w:r>
          </w:p>
        </w:tc>
      </w:tr>
    </w:tbl>
    <w:p>
      <w:pPr>
        <w:spacing w:line="36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9. «Ученый кот» пдо Шинкарева А.А.</w:t>
      </w:r>
    </w:p>
    <w:tbl>
      <w:tblPr>
        <w:tblStyle w:val="19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8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 xml:space="preserve">Дата проведения </w:t>
            </w:r>
          </w:p>
        </w:tc>
        <w:tc>
          <w:tcPr>
            <w:tcW w:w="8175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Название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 xml:space="preserve">2.09.2019    </w:t>
            </w:r>
          </w:p>
        </w:tc>
        <w:tc>
          <w:tcPr>
            <w:tcW w:w="8175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Акция памяти павшим во Второй Мировой войне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18.09.2019г.</w:t>
            </w:r>
          </w:p>
        </w:tc>
        <w:tc>
          <w:tcPr>
            <w:tcW w:w="8175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Акция ко Дню мира «Мы за мир»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21.09.2019г.</w:t>
            </w:r>
          </w:p>
        </w:tc>
        <w:tc>
          <w:tcPr>
            <w:tcW w:w="8175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 xml:space="preserve"> «День открытых дверей»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28.09.2019г.</w:t>
            </w:r>
          </w:p>
        </w:tc>
        <w:tc>
          <w:tcPr>
            <w:tcW w:w="8175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Спортивные соревнования «День здоровья»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24.10.2019г.</w:t>
            </w:r>
          </w:p>
        </w:tc>
        <w:tc>
          <w:tcPr>
            <w:tcW w:w="8175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Конкурсно-игровая программа по ПДД «Добрая дорога детства»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20.12.2019г.</w:t>
            </w:r>
          </w:p>
        </w:tc>
        <w:tc>
          <w:tcPr>
            <w:tcW w:w="8175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Новогодний утренник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27.01.2020г.</w:t>
            </w:r>
          </w:p>
        </w:tc>
        <w:tc>
          <w:tcPr>
            <w:tcW w:w="8175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Урок памяти «Блокада Ленинграда»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19.02.2020г.</w:t>
            </w:r>
          </w:p>
        </w:tc>
        <w:tc>
          <w:tcPr>
            <w:tcW w:w="8175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Конкурсная программа «Мама, папа, я - спортивная семья»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27.02.2020г.</w:t>
            </w:r>
          </w:p>
        </w:tc>
        <w:tc>
          <w:tcPr>
            <w:tcW w:w="8175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Концертная программа «23+8»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29.02.2020г</w:t>
            </w:r>
          </w:p>
        </w:tc>
        <w:tc>
          <w:tcPr>
            <w:tcW w:w="8175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Масляничные гуляния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10.03.2020г</w:t>
            </w:r>
          </w:p>
        </w:tc>
        <w:tc>
          <w:tcPr>
            <w:tcW w:w="8175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eastAsia="zh-CN"/>
              </w:rPr>
              <w:t>Открытие краевой выставки ДПТ «Радуга талантов»</w:t>
            </w:r>
          </w:p>
        </w:tc>
      </w:tr>
    </w:tbl>
    <w:p>
      <w:pPr>
        <w:tabs>
          <w:tab w:val="left" w:pos="5812"/>
          <w:tab w:val="left" w:pos="7215"/>
        </w:tabs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10. «Аскольд»пдо Петровичева Р.Ф.</w:t>
      </w:r>
    </w:p>
    <w:p>
      <w:pPr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sz w:val="28"/>
          <w:szCs w:val="28"/>
        </w:rPr>
        <w:t>Митинг, посвященный окончанию Второй мировой войны</w:t>
      </w:r>
      <w:r>
        <w:rPr>
          <w:rFonts w:hint="default" w:ascii="Times New Roman" w:hAnsi="Times New Roman" w:cs="Times New Roman"/>
          <w:sz w:val="28"/>
          <w:szCs w:val="28"/>
          <w:lang w:eastAsia="en-US"/>
        </w:rPr>
        <w:t xml:space="preserve"> </w:t>
      </w:r>
    </w:p>
    <w:p>
      <w:pPr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sz w:val="28"/>
          <w:szCs w:val="28"/>
          <w:lang w:eastAsia="en-US"/>
        </w:rPr>
        <w:t>День здоровья</w:t>
      </w:r>
    </w:p>
    <w:p>
      <w:pPr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sz w:val="28"/>
          <w:szCs w:val="28"/>
        </w:rPr>
        <w:t>Конкурс к юбилею Андреевского флага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«Нас мало, но мы в тельняшках»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Экологическая акция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«Берегите лес от пожара»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Экологическая акция в рамках международного экологического проекта «Океан</w:t>
      </w:r>
      <w:r>
        <w:rPr>
          <w:rFonts w:hint="default"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без границ»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Итоговое занятие за 1 четверть.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День именинника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Народные традиции на Руси «Святой Наум, наведи на ум»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Праздничный концерт ко Дню матери «Моя мама лучшая на свете 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Новогодняя прогулка в арт-парк «Штыковские пруды»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Новогодняя дискотека в ДДТ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Итоговое занятие за 1 полугодие. 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День именинника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Вехи Великой Победы. 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Снятие блокады Ленинграда.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Экологическая акция «Кормушка»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Вехи Великой Победы . Сталинградская Битва Вехи Великой Победы.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Книга памяти «Аскольда»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Дни Памяти ТОФ.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Гибель адмиралов 07.02.1981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Начало русско-японской войны  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1904-1905 гг. Подвиг «Варяга»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Масленица в ДДТ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Праздничный концерт и чаепитие в честь Дня защитника Отечества  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Праздничный концерт и чаепитие в честь 8 марта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Все мероприятия, проводимые в учреждении, работали на развитие творческого потенциала детей и подростков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tabs>
          <w:tab w:val="left" w:pos="5812"/>
          <w:tab w:val="left" w:pos="7215"/>
        </w:tabs>
        <w:spacing w:after="0" w:line="360" w:lineRule="auto"/>
        <w:ind w:left="-11" w:leftChars="0" w:firstLine="11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 w:cs="Times New Roman"/>
          <w:sz w:val="28"/>
          <w:szCs w:val="28"/>
        </w:rPr>
        <w:t>В 2019-2020 уч.году в мероприятиях ДДТ участвовало около 2226 детей и подростков, занимающихся к кружковых объединениях. Обучающиеся «Дома детского творчества» принимали участие в концертах,  конкурсах, познавательных и развлекательных мероприятиях.</w:t>
      </w:r>
    </w:p>
    <w:p>
      <w:pPr>
        <w:tabs>
          <w:tab w:val="left" w:pos="5812"/>
          <w:tab w:val="left" w:pos="7215"/>
        </w:tabs>
        <w:spacing w:after="0" w:line="240" w:lineRule="auto"/>
        <w:ind w:left="-1134" w:firstLine="850"/>
        <w:jc w:val="both"/>
        <w:rPr>
          <w:rFonts w:ascii="Times New Roman" w:hAnsi="Times New Roman"/>
          <w:sz w:val="24"/>
          <w:szCs w:val="24"/>
        </w:rPr>
      </w:pPr>
    </w:p>
    <w:p>
      <w:pPr>
        <w:pStyle w:val="44"/>
        <w:numPr>
          <w:ilvl w:val="0"/>
          <w:numId w:val="18"/>
        </w:numPr>
        <w:spacing w:after="0" w:line="360" w:lineRule="auto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ИТ-инфраструктура</w:t>
      </w:r>
    </w:p>
    <w:p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19"/>
        <w:tblW w:w="9315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9"/>
        <w:gridCol w:w="1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персональных ЭВМ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Переносные компьютеры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Используются в учебных целях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персональных ЭВМ в составе локальных вычислительных сетей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Существует подключение  к сети интернет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Выделенная линия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персональных ЭВМ, подключенных к сети Интернет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адрес электронной почты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собственный сайт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электронную библиотеку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 и экран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>
      <w:pPr>
        <w:shd w:val="clear" w:color="auto" w:fill="FFFFFF"/>
        <w:spacing w:after="0" w:line="360" w:lineRule="auto"/>
        <w:ind w:right="14"/>
        <w:rPr>
          <w:rFonts w:ascii="Times New Roman" w:hAnsi="Times New Roman"/>
          <w:b/>
          <w:color w:val="000000"/>
          <w:spacing w:val="18"/>
          <w:sz w:val="16"/>
          <w:szCs w:val="16"/>
        </w:rPr>
      </w:pPr>
    </w:p>
    <w:p>
      <w:pPr>
        <w:shd w:val="clear" w:color="auto" w:fill="FFFFFF"/>
        <w:spacing w:after="0" w:line="360" w:lineRule="auto"/>
        <w:ind w:left="10" w:right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учреждении широко использовались информационно-коммуникативные технологии в следующих направлениях:</w:t>
      </w:r>
    </w:p>
    <w:p>
      <w:pPr>
        <w:pStyle w:val="4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автоматизации документов (отчеты, справки, положения, программы).</w:t>
      </w:r>
    </w:p>
    <w:p>
      <w:pPr>
        <w:pStyle w:val="4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хранения различной информации (сценарии праздников, программы концертов, каталоги СD и DVD дисков).</w:t>
      </w:r>
    </w:p>
    <w:p>
      <w:pPr>
        <w:pStyle w:val="44"/>
        <w:numPr>
          <w:ilvl w:val="0"/>
          <w:numId w:val="19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базы данных по воспитанникам и сотрудникам.</w:t>
      </w:r>
    </w:p>
    <w:p>
      <w:pPr>
        <w:pStyle w:val="44"/>
        <w:numPr>
          <w:ilvl w:val="0"/>
          <w:numId w:val="19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получения информации  через  подключение  к сети Интернет.</w:t>
      </w:r>
    </w:p>
    <w:p>
      <w:pPr>
        <w:pStyle w:val="4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проведения учрежденческих, городских и краевых мероприятий использовался мультимедийный проектор и экран.</w:t>
      </w:r>
    </w:p>
    <w:p>
      <w:pPr>
        <w:pStyle w:val="44"/>
        <w:numPr>
          <w:ilvl w:val="0"/>
          <w:numId w:val="19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Видеосъемка мероприятий и создание видеотеки.</w:t>
      </w:r>
    </w:p>
    <w:p>
      <w:pPr>
        <w:pStyle w:val="4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 как  средство наглядности на занятиях  при изучении нового материала (мультимедиа, видео, компакт диски).</w:t>
      </w:r>
    </w:p>
    <w:p>
      <w:pPr>
        <w:pStyle w:val="44"/>
        <w:numPr>
          <w:ilvl w:val="0"/>
          <w:numId w:val="19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Электронное портфолио учащихся.</w:t>
      </w:r>
    </w:p>
    <w:p>
      <w:pPr>
        <w:pStyle w:val="44"/>
        <w:numPr>
          <w:ilvl w:val="0"/>
          <w:numId w:val="19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Электронное портфолио педагогов.</w:t>
      </w:r>
    </w:p>
    <w:p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pacing w:val="1"/>
          <w:sz w:val="16"/>
          <w:szCs w:val="16"/>
        </w:rPr>
      </w:pPr>
    </w:p>
    <w:p>
      <w:pPr>
        <w:pStyle w:val="44"/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/>
          <w:b/>
          <w:color w:val="000000"/>
          <w:spacing w:val="1"/>
          <w:sz w:val="32"/>
          <w:szCs w:val="32"/>
        </w:rPr>
        <w:t>Учебно-материальная база,  благоустройство и оснащенность</w:t>
      </w:r>
    </w:p>
    <w:p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16"/>
          <w:szCs w:val="16"/>
          <w:vertAlign w:val="superscript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Общая площадь зданий составляет - 1303,2 м</w:t>
      </w:r>
      <w:r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>2</w:t>
      </w:r>
    </w:p>
    <w:tbl>
      <w:tblPr>
        <w:tblStyle w:val="19"/>
        <w:tblW w:w="96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3"/>
        <w:gridCol w:w="37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зданий и сооружений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всех помещений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классных комнат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 площадь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907,0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книг в книжном фонде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состояние образовательного учреждения. 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требуется капитальный ремонт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водовода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отопления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Канализации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 пожарная сигнализация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Имеются дымовые извещатели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пожарные краны и рукава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огнетушители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тревожную кнопку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4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Финансовое обеспечение образовательной деятельности учреждения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финансирования МБОУ ДО ДДТ является местный бюджет городского округа ЗАТО город Фокино.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бюджет учреждения на 2020 год составил </w:t>
      </w:r>
      <w:r>
        <w:rPr>
          <w:rFonts w:ascii="Times New Roman" w:hAnsi="Times New Roman"/>
          <w:b/>
          <w:sz w:val="28"/>
          <w:szCs w:val="28"/>
        </w:rPr>
        <w:t>23 461 533,00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Выделены денежные средства  в сумме </w:t>
      </w:r>
      <w:r>
        <w:rPr>
          <w:rFonts w:ascii="Times New Roman" w:hAnsi="Times New Roman"/>
          <w:b/>
          <w:sz w:val="28"/>
          <w:szCs w:val="28"/>
        </w:rPr>
        <w:t>2 709 770</w:t>
      </w:r>
      <w:r>
        <w:rPr>
          <w:rFonts w:ascii="Times New Roman" w:hAnsi="Times New Roman"/>
          <w:sz w:val="28"/>
          <w:szCs w:val="28"/>
        </w:rPr>
        <w:t xml:space="preserve"> по Национальному проекту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Бюджетная смета на 2020 год:</w:t>
      </w:r>
    </w:p>
    <w:tbl>
      <w:tblPr>
        <w:tblStyle w:val="20"/>
        <w:tblW w:w="95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0"/>
        <w:gridCol w:w="2127"/>
        <w:gridCol w:w="21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труда 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 на год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20 104 300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22 720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77 453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63 460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5 500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1 835 920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Услуги по содержанию имущества в том числе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773 880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473 880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Прочие услуги:             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225 320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67 410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Имущественный, земельный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57 410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Госпошлина/экология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Копировально-множительная, орг. техника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79 650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274 880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23 461 533,00</w:t>
            </w:r>
          </w:p>
        </w:tc>
      </w:tr>
    </w:tbl>
    <w:p>
      <w:pPr>
        <w:pStyle w:val="4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44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>
      <w:pPr>
        <w:pStyle w:val="44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>
      <w:pPr>
        <w:pStyle w:val="44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Направления использования бюджетных средств в 2020 году</w:t>
      </w:r>
    </w:p>
    <w:p>
      <w:pPr>
        <w:pStyle w:val="44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6150610" cy="3356610"/>
            <wp:effectExtent l="4445" t="4445" r="17145" b="1079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pStyle w:val="44"/>
        <w:spacing w:after="0"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За период с сентября 2019 года по май 2020 года  средств от спонсоров, благотворительных фондов, фондов целевого капитала, приносящей доход деятельности в бюджет учреждения МБОУ ДО ДДТ не поступало.</w:t>
      </w:r>
    </w:p>
    <w:p>
      <w:pPr>
        <w:pStyle w:val="44"/>
        <w:spacing w:after="0" w:line="360" w:lineRule="auto"/>
        <w:ind w:left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Выводы: </w:t>
      </w:r>
    </w:p>
    <w:p>
      <w:pPr>
        <w:pStyle w:val="44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Содержание образования в ДДТ обеспечивается через законодательные, распорядительные акты федеральных региональных, муниципальных органов государственного управления, комплексных и целевых программ, определяющих основные направления деятельности, в том числе: - Федеральный закон «Об образовании в Российской Федерации» от 29.12.2012 N 273-ФЗ; - Государственная программа РФ «Развитие образования» на 2013 – 2020 годы от 22.11.2012 № 2148-р - Концепция развития дополнительного образования на 2015-2020 годы» и других документов. </w:t>
      </w:r>
    </w:p>
    <w:p>
      <w:pPr>
        <w:pStyle w:val="44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 В ДДТ сформирован пакет программ, отличающихся друг от друга ориентацией на различные запросы и потребности детей, их родителей и педагогов, возрастные группы, целеполаганием, содержанием, технологиями реализации, рассчитанных на долгосрочный процесс обучения. </w:t>
      </w:r>
    </w:p>
    <w:p>
      <w:pPr>
        <w:pStyle w:val="44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Многообразие направлений, видов образования и досуговой деятельности в ДДТ способствует созданию среды становления и развития личности культуры воспитанников посредством приобщения к общечеловеческим ценностям, содействия их саморазвитию, самоопределению, реализации жизненного предназначения. </w:t>
      </w:r>
    </w:p>
    <w:p>
      <w:pPr>
        <w:pStyle w:val="44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4. Педагоги ДДТ творчески подходят к своей профессиональной деятельности, реализуя авторские и модифицированные образовательные программы. </w:t>
      </w:r>
    </w:p>
    <w:p>
      <w:pPr>
        <w:pStyle w:val="44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5. В ДДТ используются инновационные технологии обучения и воспитания, разрабатываются и внедряются новые проекты и программы. </w:t>
      </w:r>
    </w:p>
    <w:p>
      <w:pPr>
        <w:pStyle w:val="44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6. Дом детского творчества имеет свой сайт и регулярно его обновляет.                                                                                                В ДДТ сохраняется тенденция укрепления взаимодействия с учреждениями базового и дополнительного образования, которое прослеживается через всю систему организации образовательного процесса. </w:t>
      </w:r>
    </w:p>
    <w:p>
      <w:pPr>
        <w:pStyle w:val="44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Педагогический коллектив Дома детского творчества успешно использует различные социальные институты для обучения и воспитания подрастающего поколения. </w:t>
      </w:r>
    </w:p>
    <w:p>
      <w:pPr>
        <w:pStyle w:val="44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sz w:val="28"/>
          <w:szCs w:val="28"/>
        </w:rPr>
        <w:t>В целях совершенствования содержания образовательной деятельности в ДДТ необходимо</w:t>
      </w:r>
      <w:r>
        <w:rPr>
          <w:rFonts w:hint="default" w:ascii="Times New Roman" w:hAnsi="Times New Roman" w:cs="Times New Roman"/>
          <w:sz w:val="28"/>
          <w:szCs w:val="28"/>
        </w:rPr>
        <w:t>:</w:t>
      </w:r>
    </w:p>
    <w:p>
      <w:pPr>
        <w:pStyle w:val="44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- педагогам постоянно работать над обновлением содержания образования, в том числе, предлагать новые образовательные услуги для одаренных детей, детей с ограниченными возможностями здоровья, детей с девиантным поведением; </w:t>
      </w:r>
    </w:p>
    <w:p>
      <w:pPr>
        <w:pStyle w:val="44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разрабатывать и внедрять инновационные проекты и программы; </w:t>
      </w:r>
    </w:p>
    <w:p>
      <w:pPr>
        <w:pStyle w:val="44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участвовать в исследовательской и экспериментальной работе; </w:t>
      </w:r>
    </w:p>
    <w:p>
      <w:pPr>
        <w:pStyle w:val="44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активнее использовать новые технологии, формы и методы обучения и воспитания; </w:t>
      </w:r>
    </w:p>
    <w:p>
      <w:pPr>
        <w:pStyle w:val="44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укреплять сотрудничество с родителями; </w:t>
      </w:r>
    </w:p>
    <w:p>
      <w:pPr>
        <w:pStyle w:val="44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расширять границы социального партнерства; </w:t>
      </w:r>
    </w:p>
    <w:p>
      <w:pPr>
        <w:pStyle w:val="44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оказывать населению платные дополнительные образовательные услуги и укреплять материальную базу учреждения; </w:t>
      </w:r>
    </w:p>
    <w:p>
      <w:pPr>
        <w:pStyle w:val="44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пополнять педагогическое «Портфолио»; </w:t>
      </w:r>
    </w:p>
    <w:p>
      <w:pPr>
        <w:pStyle w:val="44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повышать уровень профессионального мастерства, совершенствовать качество и результативность образовательного процесса и его содержание на основании запросов социума и требований времени.</w:t>
      </w:r>
    </w:p>
    <w:p>
      <w:pPr>
        <w:pStyle w:val="44"/>
        <w:numPr>
          <w:ilvl w:val="0"/>
          <w:numId w:val="0"/>
        </w:numPr>
        <w:spacing w:line="360" w:lineRule="auto"/>
        <w:ind w:leftChars="0"/>
        <w:jc w:val="both"/>
        <w:rPr>
          <w:b/>
          <w:bCs/>
          <w:i/>
          <w:sz w:val="28"/>
          <w:szCs w:val="28"/>
        </w:rPr>
      </w:pPr>
    </w:p>
    <w:sectPr>
      <w:headerReference r:id="rId3" w:type="default"/>
      <w:pgSz w:w="11906" w:h="16838"/>
      <w:pgMar w:top="1212" w:right="886" w:bottom="886" w:left="1340" w:header="170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lticaCTT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rebuchet MS">
    <w:panose1 w:val="020B0603020202020204"/>
    <w:charset w:val="CC"/>
    <w:family w:val="swiss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4178286"/>
    </w:sdtPr>
    <w:sdtContent>
      <w:p>
        <w:pPr>
          <w:pStyle w:val="9"/>
          <w:jc w:val="right"/>
        </w:pPr>
      </w:p>
      <w:p>
        <w:pPr>
          <w:pStyle w:val="9"/>
          <w:jc w:val="right"/>
        </w:pPr>
      </w:p>
      <w:p>
        <w:pPr>
          <w:pStyle w:val="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C4E"/>
    <w:multiLevelType w:val="multilevel"/>
    <w:tmpl w:val="03981C4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196D"/>
    <w:multiLevelType w:val="multilevel"/>
    <w:tmpl w:val="044C196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B3DC0"/>
    <w:multiLevelType w:val="multilevel"/>
    <w:tmpl w:val="09EB3DC0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96DC0"/>
    <w:multiLevelType w:val="multilevel"/>
    <w:tmpl w:val="0BB96DC0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7143"/>
    <w:multiLevelType w:val="multilevel"/>
    <w:tmpl w:val="13097143"/>
    <w:lvl w:ilvl="0" w:tentative="0">
      <w:start w:val="1"/>
      <w:numFmt w:val="bullet"/>
      <w:lvlText w:val=""/>
      <w:lvlJc w:val="left"/>
      <w:pPr>
        <w:ind w:left="10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55" w:hanging="360"/>
      </w:pPr>
      <w:rPr>
        <w:rFonts w:hint="default" w:ascii="Wingdings" w:hAnsi="Wingdings"/>
      </w:rPr>
    </w:lvl>
  </w:abstractNum>
  <w:abstractNum w:abstractNumId="5">
    <w:nsid w:val="219C20E7"/>
    <w:multiLevelType w:val="multilevel"/>
    <w:tmpl w:val="219C20E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303AA"/>
    <w:multiLevelType w:val="multilevel"/>
    <w:tmpl w:val="278303AA"/>
    <w:lvl w:ilvl="0" w:tentative="0">
      <w:start w:val="1"/>
      <w:numFmt w:val="bullet"/>
      <w:lvlText w:val=""/>
      <w:lvlJc w:val="left"/>
      <w:pPr>
        <w:tabs>
          <w:tab w:val="left" w:pos="786"/>
        </w:tabs>
        <w:ind w:left="786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7AD5268"/>
    <w:multiLevelType w:val="multilevel"/>
    <w:tmpl w:val="27AD5268"/>
    <w:lvl w:ilvl="0" w:tentative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FF23EB"/>
    <w:multiLevelType w:val="multilevel"/>
    <w:tmpl w:val="32FF23E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70B4D"/>
    <w:multiLevelType w:val="multilevel"/>
    <w:tmpl w:val="33370B4D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4247574C"/>
    <w:multiLevelType w:val="multilevel"/>
    <w:tmpl w:val="4247574C"/>
    <w:lvl w:ilvl="0" w:tentative="0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1">
    <w:nsid w:val="454401EC"/>
    <w:multiLevelType w:val="multilevel"/>
    <w:tmpl w:val="454401EC"/>
    <w:lvl w:ilvl="0" w:tentative="0">
      <w:start w:val="1"/>
      <w:numFmt w:val="bullet"/>
      <w:lvlText w:val="-"/>
      <w:lvlJc w:val="left"/>
      <w:pPr>
        <w:tabs>
          <w:tab w:val="left" w:pos="1260"/>
        </w:tabs>
        <w:ind w:left="1260" w:hanging="360"/>
      </w:pPr>
      <w:rPr>
        <w:rFonts w:hint="default" w:ascii="Trebuchet MS" w:hAnsi="Trebuchet MS"/>
      </w:rPr>
    </w:lvl>
    <w:lvl w:ilvl="1" w:tentative="0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hint="default" w:ascii="Wingdings" w:hAnsi="Wingdings"/>
      </w:rPr>
    </w:lvl>
  </w:abstractNum>
  <w:abstractNum w:abstractNumId="12">
    <w:nsid w:val="519B00C0"/>
    <w:multiLevelType w:val="multilevel"/>
    <w:tmpl w:val="519B00C0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385A2B"/>
    <w:multiLevelType w:val="multilevel"/>
    <w:tmpl w:val="5E385A2B"/>
    <w:lvl w:ilvl="0" w:tentative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F0E5B1C"/>
    <w:multiLevelType w:val="multilevel"/>
    <w:tmpl w:val="5F0E5B1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856A3"/>
    <w:multiLevelType w:val="multilevel"/>
    <w:tmpl w:val="684856A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0553B9"/>
    <w:multiLevelType w:val="multilevel"/>
    <w:tmpl w:val="7B0553B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B2E5C7D"/>
    <w:multiLevelType w:val="multilevel"/>
    <w:tmpl w:val="7B2E5C7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6"/>
  </w:num>
  <w:num w:numId="6">
    <w:abstractNumId w:val="13"/>
  </w:num>
  <w:num w:numId="7">
    <w:abstractNumId w:val="10"/>
  </w:num>
  <w:num w:numId="8">
    <w:abstractNumId w:val="15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14"/>
  </w:num>
  <w:num w:numId="17">
    <w:abstractNumId w:val="5"/>
  </w:num>
  <w:num w:numId="1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D0"/>
    <w:rsid w:val="00000A77"/>
    <w:rsid w:val="00001872"/>
    <w:rsid w:val="000032F8"/>
    <w:rsid w:val="00004802"/>
    <w:rsid w:val="00004C3F"/>
    <w:rsid w:val="00007921"/>
    <w:rsid w:val="00007BAE"/>
    <w:rsid w:val="00007D26"/>
    <w:rsid w:val="00011E5E"/>
    <w:rsid w:val="000173F3"/>
    <w:rsid w:val="00020F66"/>
    <w:rsid w:val="00022F12"/>
    <w:rsid w:val="00023083"/>
    <w:rsid w:val="00024169"/>
    <w:rsid w:val="000255D5"/>
    <w:rsid w:val="000272F9"/>
    <w:rsid w:val="0002733F"/>
    <w:rsid w:val="0002792B"/>
    <w:rsid w:val="00027F8E"/>
    <w:rsid w:val="00030FAE"/>
    <w:rsid w:val="0003206D"/>
    <w:rsid w:val="00035694"/>
    <w:rsid w:val="0003637A"/>
    <w:rsid w:val="00036BD0"/>
    <w:rsid w:val="00037352"/>
    <w:rsid w:val="0003776E"/>
    <w:rsid w:val="00041C05"/>
    <w:rsid w:val="0004579E"/>
    <w:rsid w:val="000463D4"/>
    <w:rsid w:val="000465D3"/>
    <w:rsid w:val="00051A0C"/>
    <w:rsid w:val="00053153"/>
    <w:rsid w:val="00057005"/>
    <w:rsid w:val="00063E21"/>
    <w:rsid w:val="00063FDD"/>
    <w:rsid w:val="0006527D"/>
    <w:rsid w:val="0006572A"/>
    <w:rsid w:val="00066D72"/>
    <w:rsid w:val="000714B1"/>
    <w:rsid w:val="00072E3C"/>
    <w:rsid w:val="00073EA0"/>
    <w:rsid w:val="00076341"/>
    <w:rsid w:val="00080397"/>
    <w:rsid w:val="00080D40"/>
    <w:rsid w:val="000810F7"/>
    <w:rsid w:val="0008201C"/>
    <w:rsid w:val="00083DB9"/>
    <w:rsid w:val="000904AD"/>
    <w:rsid w:val="000921DD"/>
    <w:rsid w:val="00093D04"/>
    <w:rsid w:val="000961C7"/>
    <w:rsid w:val="000A2DAA"/>
    <w:rsid w:val="000A42F2"/>
    <w:rsid w:val="000B16DE"/>
    <w:rsid w:val="000C030A"/>
    <w:rsid w:val="000D0E79"/>
    <w:rsid w:val="000D37BF"/>
    <w:rsid w:val="000D3C49"/>
    <w:rsid w:val="000D41C0"/>
    <w:rsid w:val="000D5819"/>
    <w:rsid w:val="000D7DB2"/>
    <w:rsid w:val="000E2E5A"/>
    <w:rsid w:val="000E4441"/>
    <w:rsid w:val="000E48B3"/>
    <w:rsid w:val="000E54F8"/>
    <w:rsid w:val="000F0EF7"/>
    <w:rsid w:val="000F168C"/>
    <w:rsid w:val="000F1759"/>
    <w:rsid w:val="000F305A"/>
    <w:rsid w:val="000F3EC8"/>
    <w:rsid w:val="000F4957"/>
    <w:rsid w:val="000F4C28"/>
    <w:rsid w:val="000F4E84"/>
    <w:rsid w:val="000F4ED2"/>
    <w:rsid w:val="000F55B4"/>
    <w:rsid w:val="000F7AAB"/>
    <w:rsid w:val="00100E9F"/>
    <w:rsid w:val="001032DE"/>
    <w:rsid w:val="00104EA5"/>
    <w:rsid w:val="0010708A"/>
    <w:rsid w:val="00110DB7"/>
    <w:rsid w:val="001112EB"/>
    <w:rsid w:val="00114D95"/>
    <w:rsid w:val="00116566"/>
    <w:rsid w:val="0011679A"/>
    <w:rsid w:val="00116E91"/>
    <w:rsid w:val="00117C9E"/>
    <w:rsid w:val="00120AFE"/>
    <w:rsid w:val="00120D3F"/>
    <w:rsid w:val="00122C66"/>
    <w:rsid w:val="00126CA1"/>
    <w:rsid w:val="00126ED6"/>
    <w:rsid w:val="001271A0"/>
    <w:rsid w:val="001276A8"/>
    <w:rsid w:val="00130B48"/>
    <w:rsid w:val="00130C2F"/>
    <w:rsid w:val="0013477D"/>
    <w:rsid w:val="001402A0"/>
    <w:rsid w:val="001426A9"/>
    <w:rsid w:val="001428C4"/>
    <w:rsid w:val="0014485A"/>
    <w:rsid w:val="001455BD"/>
    <w:rsid w:val="00145967"/>
    <w:rsid w:val="00151F68"/>
    <w:rsid w:val="0015405D"/>
    <w:rsid w:val="0015483D"/>
    <w:rsid w:val="00157108"/>
    <w:rsid w:val="001571D7"/>
    <w:rsid w:val="001629D1"/>
    <w:rsid w:val="00163F9B"/>
    <w:rsid w:val="00167C3E"/>
    <w:rsid w:val="001711CF"/>
    <w:rsid w:val="00174EC8"/>
    <w:rsid w:val="001800EA"/>
    <w:rsid w:val="00184569"/>
    <w:rsid w:val="0018679E"/>
    <w:rsid w:val="00186EDD"/>
    <w:rsid w:val="00192C05"/>
    <w:rsid w:val="00194C43"/>
    <w:rsid w:val="00196C05"/>
    <w:rsid w:val="001979FE"/>
    <w:rsid w:val="00197CD6"/>
    <w:rsid w:val="001A1091"/>
    <w:rsid w:val="001A45BC"/>
    <w:rsid w:val="001A5389"/>
    <w:rsid w:val="001A58BC"/>
    <w:rsid w:val="001A6A1A"/>
    <w:rsid w:val="001A78F8"/>
    <w:rsid w:val="001B0F72"/>
    <w:rsid w:val="001B3DB5"/>
    <w:rsid w:val="001B57D9"/>
    <w:rsid w:val="001B5B4A"/>
    <w:rsid w:val="001B670A"/>
    <w:rsid w:val="001B6970"/>
    <w:rsid w:val="001B707E"/>
    <w:rsid w:val="001C1495"/>
    <w:rsid w:val="001C3736"/>
    <w:rsid w:val="001C682B"/>
    <w:rsid w:val="001D09C9"/>
    <w:rsid w:val="001D2BB8"/>
    <w:rsid w:val="001D3515"/>
    <w:rsid w:val="001D43CF"/>
    <w:rsid w:val="001E25D4"/>
    <w:rsid w:val="001E6CA5"/>
    <w:rsid w:val="001E79AA"/>
    <w:rsid w:val="001F0C19"/>
    <w:rsid w:val="001F37E2"/>
    <w:rsid w:val="001F7A4D"/>
    <w:rsid w:val="00200BDA"/>
    <w:rsid w:val="002035E2"/>
    <w:rsid w:val="0021240B"/>
    <w:rsid w:val="002135DB"/>
    <w:rsid w:val="002170D2"/>
    <w:rsid w:val="002222E3"/>
    <w:rsid w:val="002229D7"/>
    <w:rsid w:val="002236EE"/>
    <w:rsid w:val="002257C3"/>
    <w:rsid w:val="00226E05"/>
    <w:rsid w:val="0022790C"/>
    <w:rsid w:val="002320CB"/>
    <w:rsid w:val="00235D4C"/>
    <w:rsid w:val="002418B6"/>
    <w:rsid w:val="0024358E"/>
    <w:rsid w:val="00244B15"/>
    <w:rsid w:val="00245F7B"/>
    <w:rsid w:val="0024618A"/>
    <w:rsid w:val="00247AA2"/>
    <w:rsid w:val="00250F7D"/>
    <w:rsid w:val="0025186A"/>
    <w:rsid w:val="002523CE"/>
    <w:rsid w:val="00253B54"/>
    <w:rsid w:val="0025533E"/>
    <w:rsid w:val="00256537"/>
    <w:rsid w:val="00256A96"/>
    <w:rsid w:val="00262489"/>
    <w:rsid w:val="0026375F"/>
    <w:rsid w:val="00264753"/>
    <w:rsid w:val="00264AF6"/>
    <w:rsid w:val="00266440"/>
    <w:rsid w:val="00266C3E"/>
    <w:rsid w:val="00270AA6"/>
    <w:rsid w:val="00271DF0"/>
    <w:rsid w:val="002734FB"/>
    <w:rsid w:val="002744FB"/>
    <w:rsid w:val="00274F3C"/>
    <w:rsid w:val="00275285"/>
    <w:rsid w:val="0027587F"/>
    <w:rsid w:val="002772D2"/>
    <w:rsid w:val="002773B1"/>
    <w:rsid w:val="00281253"/>
    <w:rsid w:val="002833CF"/>
    <w:rsid w:val="002863C9"/>
    <w:rsid w:val="00287A9D"/>
    <w:rsid w:val="00287BA2"/>
    <w:rsid w:val="00290FC5"/>
    <w:rsid w:val="002917E5"/>
    <w:rsid w:val="00293519"/>
    <w:rsid w:val="00293A02"/>
    <w:rsid w:val="00296098"/>
    <w:rsid w:val="00296F67"/>
    <w:rsid w:val="002A25E7"/>
    <w:rsid w:val="002A43E8"/>
    <w:rsid w:val="002A70BB"/>
    <w:rsid w:val="002A7744"/>
    <w:rsid w:val="002B08C1"/>
    <w:rsid w:val="002B1554"/>
    <w:rsid w:val="002B34D9"/>
    <w:rsid w:val="002B51EC"/>
    <w:rsid w:val="002B5962"/>
    <w:rsid w:val="002C134F"/>
    <w:rsid w:val="002C5666"/>
    <w:rsid w:val="002C607B"/>
    <w:rsid w:val="002D17E8"/>
    <w:rsid w:val="002D18A4"/>
    <w:rsid w:val="002D1F9F"/>
    <w:rsid w:val="002D6131"/>
    <w:rsid w:val="002D64C0"/>
    <w:rsid w:val="002D6E8E"/>
    <w:rsid w:val="002E4C74"/>
    <w:rsid w:val="002E4DCB"/>
    <w:rsid w:val="002F2921"/>
    <w:rsid w:val="002F4E1B"/>
    <w:rsid w:val="002F7414"/>
    <w:rsid w:val="00303449"/>
    <w:rsid w:val="00304975"/>
    <w:rsid w:val="0030675B"/>
    <w:rsid w:val="0030753A"/>
    <w:rsid w:val="00307BD7"/>
    <w:rsid w:val="00310798"/>
    <w:rsid w:val="00310D68"/>
    <w:rsid w:val="003157B0"/>
    <w:rsid w:val="003210D3"/>
    <w:rsid w:val="00321B62"/>
    <w:rsid w:val="00321B84"/>
    <w:rsid w:val="003236AC"/>
    <w:rsid w:val="00326CD3"/>
    <w:rsid w:val="00333E87"/>
    <w:rsid w:val="00335630"/>
    <w:rsid w:val="00336763"/>
    <w:rsid w:val="00340081"/>
    <w:rsid w:val="0034089F"/>
    <w:rsid w:val="0034108C"/>
    <w:rsid w:val="00344E90"/>
    <w:rsid w:val="003504F2"/>
    <w:rsid w:val="003506F5"/>
    <w:rsid w:val="00351A1E"/>
    <w:rsid w:val="00352417"/>
    <w:rsid w:val="00353575"/>
    <w:rsid w:val="00353F64"/>
    <w:rsid w:val="003541A5"/>
    <w:rsid w:val="00357187"/>
    <w:rsid w:val="003612EF"/>
    <w:rsid w:val="0036204B"/>
    <w:rsid w:val="00362105"/>
    <w:rsid w:val="003624D7"/>
    <w:rsid w:val="00362A94"/>
    <w:rsid w:val="00365F54"/>
    <w:rsid w:val="00367442"/>
    <w:rsid w:val="00367ECA"/>
    <w:rsid w:val="0037079D"/>
    <w:rsid w:val="00373F03"/>
    <w:rsid w:val="00374AC3"/>
    <w:rsid w:val="00374E75"/>
    <w:rsid w:val="003769CD"/>
    <w:rsid w:val="00376A7E"/>
    <w:rsid w:val="0038068E"/>
    <w:rsid w:val="0038336A"/>
    <w:rsid w:val="00383CE8"/>
    <w:rsid w:val="0038716F"/>
    <w:rsid w:val="003908F0"/>
    <w:rsid w:val="00390CD7"/>
    <w:rsid w:val="0039104B"/>
    <w:rsid w:val="00391BE5"/>
    <w:rsid w:val="003A0BC7"/>
    <w:rsid w:val="003A28D5"/>
    <w:rsid w:val="003A4E36"/>
    <w:rsid w:val="003A63F3"/>
    <w:rsid w:val="003A67E5"/>
    <w:rsid w:val="003A76B4"/>
    <w:rsid w:val="003B3090"/>
    <w:rsid w:val="003B39DA"/>
    <w:rsid w:val="003B500D"/>
    <w:rsid w:val="003C0ED3"/>
    <w:rsid w:val="003C2D9D"/>
    <w:rsid w:val="003C3562"/>
    <w:rsid w:val="003C38D1"/>
    <w:rsid w:val="003C551F"/>
    <w:rsid w:val="003D008C"/>
    <w:rsid w:val="003D01EF"/>
    <w:rsid w:val="003D48CD"/>
    <w:rsid w:val="003D77FD"/>
    <w:rsid w:val="003E0F20"/>
    <w:rsid w:val="003E14EA"/>
    <w:rsid w:val="003E1E58"/>
    <w:rsid w:val="003E28C4"/>
    <w:rsid w:val="003E2AB9"/>
    <w:rsid w:val="003E3AFB"/>
    <w:rsid w:val="003E41B4"/>
    <w:rsid w:val="003E47CE"/>
    <w:rsid w:val="003E49A2"/>
    <w:rsid w:val="003E4A34"/>
    <w:rsid w:val="003E4D15"/>
    <w:rsid w:val="003E5353"/>
    <w:rsid w:val="003E75D6"/>
    <w:rsid w:val="003E776F"/>
    <w:rsid w:val="003E7D7C"/>
    <w:rsid w:val="003F47B2"/>
    <w:rsid w:val="003F488F"/>
    <w:rsid w:val="003F75F2"/>
    <w:rsid w:val="00400F60"/>
    <w:rsid w:val="004032CA"/>
    <w:rsid w:val="004050E1"/>
    <w:rsid w:val="00405226"/>
    <w:rsid w:val="00405D6A"/>
    <w:rsid w:val="00405E4F"/>
    <w:rsid w:val="004105DD"/>
    <w:rsid w:val="00414129"/>
    <w:rsid w:val="00414E23"/>
    <w:rsid w:val="004171C6"/>
    <w:rsid w:val="004216D8"/>
    <w:rsid w:val="0042413E"/>
    <w:rsid w:val="0043018C"/>
    <w:rsid w:val="00431461"/>
    <w:rsid w:val="004328E3"/>
    <w:rsid w:val="004364D3"/>
    <w:rsid w:val="004377E9"/>
    <w:rsid w:val="00440772"/>
    <w:rsid w:val="004407B1"/>
    <w:rsid w:val="00441DB8"/>
    <w:rsid w:val="004466B0"/>
    <w:rsid w:val="00446BAE"/>
    <w:rsid w:val="00452EE5"/>
    <w:rsid w:val="00453577"/>
    <w:rsid w:val="00455652"/>
    <w:rsid w:val="00455E77"/>
    <w:rsid w:val="00456560"/>
    <w:rsid w:val="00460B5C"/>
    <w:rsid w:val="00461C77"/>
    <w:rsid w:val="00463C12"/>
    <w:rsid w:val="0046419B"/>
    <w:rsid w:val="00466B5F"/>
    <w:rsid w:val="00466C06"/>
    <w:rsid w:val="0046749A"/>
    <w:rsid w:val="00470478"/>
    <w:rsid w:val="0047099C"/>
    <w:rsid w:val="00473217"/>
    <w:rsid w:val="004778F0"/>
    <w:rsid w:val="00477BDB"/>
    <w:rsid w:val="00481281"/>
    <w:rsid w:val="004818D3"/>
    <w:rsid w:val="004818F4"/>
    <w:rsid w:val="00482421"/>
    <w:rsid w:val="00482E96"/>
    <w:rsid w:val="00486A53"/>
    <w:rsid w:val="00486A84"/>
    <w:rsid w:val="0049174B"/>
    <w:rsid w:val="0049468D"/>
    <w:rsid w:val="0049496B"/>
    <w:rsid w:val="004A226E"/>
    <w:rsid w:val="004B074D"/>
    <w:rsid w:val="004B5082"/>
    <w:rsid w:val="004B6B0E"/>
    <w:rsid w:val="004B6C0F"/>
    <w:rsid w:val="004B7123"/>
    <w:rsid w:val="004C1D0D"/>
    <w:rsid w:val="004C377B"/>
    <w:rsid w:val="004C5959"/>
    <w:rsid w:val="004C614C"/>
    <w:rsid w:val="004C65A1"/>
    <w:rsid w:val="004D2045"/>
    <w:rsid w:val="004D4A8C"/>
    <w:rsid w:val="004D57F0"/>
    <w:rsid w:val="004D617D"/>
    <w:rsid w:val="004D6871"/>
    <w:rsid w:val="004E0A72"/>
    <w:rsid w:val="004E1AF0"/>
    <w:rsid w:val="004E425A"/>
    <w:rsid w:val="004F1655"/>
    <w:rsid w:val="004F1BD4"/>
    <w:rsid w:val="004F22D6"/>
    <w:rsid w:val="004F73D5"/>
    <w:rsid w:val="00504162"/>
    <w:rsid w:val="005046EA"/>
    <w:rsid w:val="00504C06"/>
    <w:rsid w:val="00505CEB"/>
    <w:rsid w:val="00510737"/>
    <w:rsid w:val="00510FEE"/>
    <w:rsid w:val="00513E33"/>
    <w:rsid w:val="00515D71"/>
    <w:rsid w:val="00517C7A"/>
    <w:rsid w:val="005272AC"/>
    <w:rsid w:val="00527CB6"/>
    <w:rsid w:val="005301E3"/>
    <w:rsid w:val="00530AEE"/>
    <w:rsid w:val="00530C05"/>
    <w:rsid w:val="0053144D"/>
    <w:rsid w:val="00532F1E"/>
    <w:rsid w:val="005331EB"/>
    <w:rsid w:val="0053566F"/>
    <w:rsid w:val="0053686B"/>
    <w:rsid w:val="0054060A"/>
    <w:rsid w:val="005428F0"/>
    <w:rsid w:val="00542EBF"/>
    <w:rsid w:val="00544467"/>
    <w:rsid w:val="00547242"/>
    <w:rsid w:val="00547906"/>
    <w:rsid w:val="00547BDF"/>
    <w:rsid w:val="00547CB0"/>
    <w:rsid w:val="0055010B"/>
    <w:rsid w:val="00553496"/>
    <w:rsid w:val="005548F8"/>
    <w:rsid w:val="005561BC"/>
    <w:rsid w:val="00556806"/>
    <w:rsid w:val="00556C40"/>
    <w:rsid w:val="00560AD5"/>
    <w:rsid w:val="00562100"/>
    <w:rsid w:val="00564041"/>
    <w:rsid w:val="00564CC2"/>
    <w:rsid w:val="00565033"/>
    <w:rsid w:val="005662CE"/>
    <w:rsid w:val="00566FEE"/>
    <w:rsid w:val="0057074E"/>
    <w:rsid w:val="00570ED8"/>
    <w:rsid w:val="00572D19"/>
    <w:rsid w:val="00573C9C"/>
    <w:rsid w:val="00575527"/>
    <w:rsid w:val="00576F08"/>
    <w:rsid w:val="00581A1A"/>
    <w:rsid w:val="00583387"/>
    <w:rsid w:val="00583989"/>
    <w:rsid w:val="0059020C"/>
    <w:rsid w:val="00591F3B"/>
    <w:rsid w:val="00594362"/>
    <w:rsid w:val="00594435"/>
    <w:rsid w:val="00594ED2"/>
    <w:rsid w:val="00596105"/>
    <w:rsid w:val="00596B6F"/>
    <w:rsid w:val="005A1F49"/>
    <w:rsid w:val="005A2D3C"/>
    <w:rsid w:val="005A2DC3"/>
    <w:rsid w:val="005A3EAC"/>
    <w:rsid w:val="005A4125"/>
    <w:rsid w:val="005A45FC"/>
    <w:rsid w:val="005A63B9"/>
    <w:rsid w:val="005A6FF0"/>
    <w:rsid w:val="005B230D"/>
    <w:rsid w:val="005C0E6B"/>
    <w:rsid w:val="005C3EDF"/>
    <w:rsid w:val="005C4D2C"/>
    <w:rsid w:val="005C4E68"/>
    <w:rsid w:val="005C5C04"/>
    <w:rsid w:val="005C5FCC"/>
    <w:rsid w:val="005C6DD9"/>
    <w:rsid w:val="005D09A3"/>
    <w:rsid w:val="005D0A31"/>
    <w:rsid w:val="005D0C60"/>
    <w:rsid w:val="005D140A"/>
    <w:rsid w:val="005D4180"/>
    <w:rsid w:val="005E2FEA"/>
    <w:rsid w:val="005E3066"/>
    <w:rsid w:val="005E5E34"/>
    <w:rsid w:val="005E6987"/>
    <w:rsid w:val="005E6A7F"/>
    <w:rsid w:val="005E70C5"/>
    <w:rsid w:val="005F1B1A"/>
    <w:rsid w:val="005F1C9B"/>
    <w:rsid w:val="005F36BD"/>
    <w:rsid w:val="005F4012"/>
    <w:rsid w:val="005F4D41"/>
    <w:rsid w:val="005F5233"/>
    <w:rsid w:val="00601A0A"/>
    <w:rsid w:val="00602316"/>
    <w:rsid w:val="00602A4E"/>
    <w:rsid w:val="00602FA9"/>
    <w:rsid w:val="006033A1"/>
    <w:rsid w:val="00603D31"/>
    <w:rsid w:val="0060435B"/>
    <w:rsid w:val="006044F9"/>
    <w:rsid w:val="00606B8A"/>
    <w:rsid w:val="006108E2"/>
    <w:rsid w:val="00610DEB"/>
    <w:rsid w:val="00611315"/>
    <w:rsid w:val="006128B6"/>
    <w:rsid w:val="006143B8"/>
    <w:rsid w:val="00616F08"/>
    <w:rsid w:val="00621683"/>
    <w:rsid w:val="00624E2B"/>
    <w:rsid w:val="00627B2F"/>
    <w:rsid w:val="00631339"/>
    <w:rsid w:val="00634550"/>
    <w:rsid w:val="0063586B"/>
    <w:rsid w:val="00641558"/>
    <w:rsid w:val="006427C6"/>
    <w:rsid w:val="00645C24"/>
    <w:rsid w:val="0065007E"/>
    <w:rsid w:val="00651CF5"/>
    <w:rsid w:val="006533F3"/>
    <w:rsid w:val="00655F9A"/>
    <w:rsid w:val="00656F22"/>
    <w:rsid w:val="006574AC"/>
    <w:rsid w:val="00657800"/>
    <w:rsid w:val="006603F4"/>
    <w:rsid w:val="00660541"/>
    <w:rsid w:val="00661A59"/>
    <w:rsid w:val="00662014"/>
    <w:rsid w:val="00663F80"/>
    <w:rsid w:val="006654DF"/>
    <w:rsid w:val="00665FF6"/>
    <w:rsid w:val="006704DA"/>
    <w:rsid w:val="00672323"/>
    <w:rsid w:val="006724E0"/>
    <w:rsid w:val="006727DF"/>
    <w:rsid w:val="00672C8D"/>
    <w:rsid w:val="006741B4"/>
    <w:rsid w:val="006828DD"/>
    <w:rsid w:val="00683846"/>
    <w:rsid w:val="006866C0"/>
    <w:rsid w:val="00692013"/>
    <w:rsid w:val="00693A10"/>
    <w:rsid w:val="006953BC"/>
    <w:rsid w:val="00695DB3"/>
    <w:rsid w:val="006961EF"/>
    <w:rsid w:val="006A0C4B"/>
    <w:rsid w:val="006A0D4C"/>
    <w:rsid w:val="006A0F54"/>
    <w:rsid w:val="006B55AB"/>
    <w:rsid w:val="006C2002"/>
    <w:rsid w:val="006C39DD"/>
    <w:rsid w:val="006C78FB"/>
    <w:rsid w:val="006C7E19"/>
    <w:rsid w:val="006D0A66"/>
    <w:rsid w:val="006D0D1D"/>
    <w:rsid w:val="006D4737"/>
    <w:rsid w:val="006D5B6A"/>
    <w:rsid w:val="006D7174"/>
    <w:rsid w:val="006D7A50"/>
    <w:rsid w:val="006E1E1C"/>
    <w:rsid w:val="006E2819"/>
    <w:rsid w:val="006E3155"/>
    <w:rsid w:val="006F0C9B"/>
    <w:rsid w:val="006F29E2"/>
    <w:rsid w:val="006F3A26"/>
    <w:rsid w:val="006F3E6B"/>
    <w:rsid w:val="006F4069"/>
    <w:rsid w:val="006F4365"/>
    <w:rsid w:val="006F53C1"/>
    <w:rsid w:val="0070007B"/>
    <w:rsid w:val="007022BE"/>
    <w:rsid w:val="00702370"/>
    <w:rsid w:val="00704FB3"/>
    <w:rsid w:val="007101D5"/>
    <w:rsid w:val="007113D7"/>
    <w:rsid w:val="00711934"/>
    <w:rsid w:val="0071295B"/>
    <w:rsid w:val="007129A4"/>
    <w:rsid w:val="007179F3"/>
    <w:rsid w:val="007250CB"/>
    <w:rsid w:val="00727E7E"/>
    <w:rsid w:val="0073050F"/>
    <w:rsid w:val="00732AD2"/>
    <w:rsid w:val="00734086"/>
    <w:rsid w:val="0073459E"/>
    <w:rsid w:val="00741B18"/>
    <w:rsid w:val="007423FC"/>
    <w:rsid w:val="00744E0D"/>
    <w:rsid w:val="00746CAB"/>
    <w:rsid w:val="00746F35"/>
    <w:rsid w:val="0074789F"/>
    <w:rsid w:val="00750959"/>
    <w:rsid w:val="00751E09"/>
    <w:rsid w:val="00752344"/>
    <w:rsid w:val="007636D2"/>
    <w:rsid w:val="0077497D"/>
    <w:rsid w:val="00774E60"/>
    <w:rsid w:val="00774ED0"/>
    <w:rsid w:val="007779B4"/>
    <w:rsid w:val="00783302"/>
    <w:rsid w:val="00786C55"/>
    <w:rsid w:val="00791D19"/>
    <w:rsid w:val="007930AD"/>
    <w:rsid w:val="00794B17"/>
    <w:rsid w:val="007A0893"/>
    <w:rsid w:val="007A0A6A"/>
    <w:rsid w:val="007A3327"/>
    <w:rsid w:val="007A556D"/>
    <w:rsid w:val="007A73F1"/>
    <w:rsid w:val="007B45E6"/>
    <w:rsid w:val="007B4BCC"/>
    <w:rsid w:val="007B5C39"/>
    <w:rsid w:val="007C12B7"/>
    <w:rsid w:val="007C4F0F"/>
    <w:rsid w:val="007D00E3"/>
    <w:rsid w:val="007D1C3C"/>
    <w:rsid w:val="007D5269"/>
    <w:rsid w:val="007D5B9B"/>
    <w:rsid w:val="007D61A6"/>
    <w:rsid w:val="007D61CE"/>
    <w:rsid w:val="007D6720"/>
    <w:rsid w:val="007E0048"/>
    <w:rsid w:val="007E14D1"/>
    <w:rsid w:val="007E2923"/>
    <w:rsid w:val="007E4074"/>
    <w:rsid w:val="007F2A06"/>
    <w:rsid w:val="007F596F"/>
    <w:rsid w:val="007F7D4F"/>
    <w:rsid w:val="008024A7"/>
    <w:rsid w:val="008037C2"/>
    <w:rsid w:val="008053EA"/>
    <w:rsid w:val="00806133"/>
    <w:rsid w:val="0080673B"/>
    <w:rsid w:val="00812332"/>
    <w:rsid w:val="00812A79"/>
    <w:rsid w:val="00812AD1"/>
    <w:rsid w:val="008144E5"/>
    <w:rsid w:val="00816033"/>
    <w:rsid w:val="008163A3"/>
    <w:rsid w:val="00816990"/>
    <w:rsid w:val="00817318"/>
    <w:rsid w:val="008252FF"/>
    <w:rsid w:val="00827345"/>
    <w:rsid w:val="00830D5B"/>
    <w:rsid w:val="00830EFC"/>
    <w:rsid w:val="00831344"/>
    <w:rsid w:val="00831CBC"/>
    <w:rsid w:val="008338EB"/>
    <w:rsid w:val="00834BC4"/>
    <w:rsid w:val="008406B6"/>
    <w:rsid w:val="0084471D"/>
    <w:rsid w:val="00851FEF"/>
    <w:rsid w:val="00852704"/>
    <w:rsid w:val="00854403"/>
    <w:rsid w:val="008605A8"/>
    <w:rsid w:val="00862971"/>
    <w:rsid w:val="00862FB3"/>
    <w:rsid w:val="00871BD5"/>
    <w:rsid w:val="008748A9"/>
    <w:rsid w:val="00876E22"/>
    <w:rsid w:val="00882ED7"/>
    <w:rsid w:val="00883EDF"/>
    <w:rsid w:val="00883F9A"/>
    <w:rsid w:val="008849BF"/>
    <w:rsid w:val="0088501F"/>
    <w:rsid w:val="0088763B"/>
    <w:rsid w:val="008911D9"/>
    <w:rsid w:val="008924BC"/>
    <w:rsid w:val="00892B55"/>
    <w:rsid w:val="00895015"/>
    <w:rsid w:val="008961D4"/>
    <w:rsid w:val="008A070D"/>
    <w:rsid w:val="008A1E6D"/>
    <w:rsid w:val="008A2A9F"/>
    <w:rsid w:val="008A3702"/>
    <w:rsid w:val="008A3C6C"/>
    <w:rsid w:val="008A3EE6"/>
    <w:rsid w:val="008A58E0"/>
    <w:rsid w:val="008B02B8"/>
    <w:rsid w:val="008B0696"/>
    <w:rsid w:val="008B5EA3"/>
    <w:rsid w:val="008B5F14"/>
    <w:rsid w:val="008C2D7E"/>
    <w:rsid w:val="008C65C4"/>
    <w:rsid w:val="008C75B6"/>
    <w:rsid w:val="008C7F32"/>
    <w:rsid w:val="008D1AD9"/>
    <w:rsid w:val="008D2336"/>
    <w:rsid w:val="008D2646"/>
    <w:rsid w:val="008D325D"/>
    <w:rsid w:val="008D4311"/>
    <w:rsid w:val="008D5B5A"/>
    <w:rsid w:val="008E22F0"/>
    <w:rsid w:val="008E306E"/>
    <w:rsid w:val="008E4266"/>
    <w:rsid w:val="008F22FA"/>
    <w:rsid w:val="008F2690"/>
    <w:rsid w:val="008F4285"/>
    <w:rsid w:val="008F5B15"/>
    <w:rsid w:val="008F5B86"/>
    <w:rsid w:val="00901970"/>
    <w:rsid w:val="0090212B"/>
    <w:rsid w:val="00902B47"/>
    <w:rsid w:val="00902D31"/>
    <w:rsid w:val="00902D98"/>
    <w:rsid w:val="00905A3A"/>
    <w:rsid w:val="00907BE6"/>
    <w:rsid w:val="00910AB5"/>
    <w:rsid w:val="00911207"/>
    <w:rsid w:val="00913025"/>
    <w:rsid w:val="009131F4"/>
    <w:rsid w:val="00920A50"/>
    <w:rsid w:val="00922811"/>
    <w:rsid w:val="0092335C"/>
    <w:rsid w:val="00923DA6"/>
    <w:rsid w:val="009251F4"/>
    <w:rsid w:val="009315ED"/>
    <w:rsid w:val="00933253"/>
    <w:rsid w:val="0093418B"/>
    <w:rsid w:val="0093432A"/>
    <w:rsid w:val="00934823"/>
    <w:rsid w:val="00934EF9"/>
    <w:rsid w:val="0093578B"/>
    <w:rsid w:val="009375A8"/>
    <w:rsid w:val="009414D3"/>
    <w:rsid w:val="00942547"/>
    <w:rsid w:val="00943BAC"/>
    <w:rsid w:val="00947507"/>
    <w:rsid w:val="00947E62"/>
    <w:rsid w:val="00947FD9"/>
    <w:rsid w:val="00951138"/>
    <w:rsid w:val="009513B7"/>
    <w:rsid w:val="00952BF5"/>
    <w:rsid w:val="00955207"/>
    <w:rsid w:val="0095566F"/>
    <w:rsid w:val="0095714C"/>
    <w:rsid w:val="00962161"/>
    <w:rsid w:val="00962370"/>
    <w:rsid w:val="00963364"/>
    <w:rsid w:val="00963936"/>
    <w:rsid w:val="009650B5"/>
    <w:rsid w:val="00974A5A"/>
    <w:rsid w:val="009758DA"/>
    <w:rsid w:val="009830EE"/>
    <w:rsid w:val="009833B6"/>
    <w:rsid w:val="009851D1"/>
    <w:rsid w:val="00985922"/>
    <w:rsid w:val="00987A21"/>
    <w:rsid w:val="009911B6"/>
    <w:rsid w:val="00992757"/>
    <w:rsid w:val="0099330A"/>
    <w:rsid w:val="00995F67"/>
    <w:rsid w:val="009963FA"/>
    <w:rsid w:val="009976C6"/>
    <w:rsid w:val="00997FA0"/>
    <w:rsid w:val="009A0608"/>
    <w:rsid w:val="009A0F7E"/>
    <w:rsid w:val="009A354E"/>
    <w:rsid w:val="009A4943"/>
    <w:rsid w:val="009A6256"/>
    <w:rsid w:val="009A6964"/>
    <w:rsid w:val="009B2853"/>
    <w:rsid w:val="009B3671"/>
    <w:rsid w:val="009B3B6F"/>
    <w:rsid w:val="009B469B"/>
    <w:rsid w:val="009C0A6C"/>
    <w:rsid w:val="009C2164"/>
    <w:rsid w:val="009C5366"/>
    <w:rsid w:val="009C57FC"/>
    <w:rsid w:val="009C72D0"/>
    <w:rsid w:val="009D35C8"/>
    <w:rsid w:val="009D5962"/>
    <w:rsid w:val="009E03D2"/>
    <w:rsid w:val="009E1FD8"/>
    <w:rsid w:val="009E28F1"/>
    <w:rsid w:val="009E58C6"/>
    <w:rsid w:val="009E7396"/>
    <w:rsid w:val="009F2498"/>
    <w:rsid w:val="009F65B3"/>
    <w:rsid w:val="00A01A9D"/>
    <w:rsid w:val="00A04394"/>
    <w:rsid w:val="00A05D49"/>
    <w:rsid w:val="00A1118C"/>
    <w:rsid w:val="00A11CD8"/>
    <w:rsid w:val="00A11F56"/>
    <w:rsid w:val="00A13085"/>
    <w:rsid w:val="00A3098F"/>
    <w:rsid w:val="00A30DB7"/>
    <w:rsid w:val="00A312DF"/>
    <w:rsid w:val="00A321C9"/>
    <w:rsid w:val="00A33B93"/>
    <w:rsid w:val="00A34054"/>
    <w:rsid w:val="00A368FA"/>
    <w:rsid w:val="00A47D94"/>
    <w:rsid w:val="00A47EB7"/>
    <w:rsid w:val="00A5020F"/>
    <w:rsid w:val="00A50F68"/>
    <w:rsid w:val="00A53ECA"/>
    <w:rsid w:val="00A67D41"/>
    <w:rsid w:val="00A70DFD"/>
    <w:rsid w:val="00A714EB"/>
    <w:rsid w:val="00A7191F"/>
    <w:rsid w:val="00A719AD"/>
    <w:rsid w:val="00A72F14"/>
    <w:rsid w:val="00A755E3"/>
    <w:rsid w:val="00A7568A"/>
    <w:rsid w:val="00A75A11"/>
    <w:rsid w:val="00A7689A"/>
    <w:rsid w:val="00A81536"/>
    <w:rsid w:val="00A82650"/>
    <w:rsid w:val="00A8433C"/>
    <w:rsid w:val="00A85576"/>
    <w:rsid w:val="00A8584A"/>
    <w:rsid w:val="00A861C8"/>
    <w:rsid w:val="00A9172F"/>
    <w:rsid w:val="00A95F5A"/>
    <w:rsid w:val="00A96AE9"/>
    <w:rsid w:val="00A97572"/>
    <w:rsid w:val="00AA027B"/>
    <w:rsid w:val="00AA06FB"/>
    <w:rsid w:val="00AA0CC9"/>
    <w:rsid w:val="00AA3933"/>
    <w:rsid w:val="00AA48E4"/>
    <w:rsid w:val="00AA7469"/>
    <w:rsid w:val="00AB600A"/>
    <w:rsid w:val="00AB6F27"/>
    <w:rsid w:val="00AC29F9"/>
    <w:rsid w:val="00AC5F8A"/>
    <w:rsid w:val="00AD271F"/>
    <w:rsid w:val="00AD36A2"/>
    <w:rsid w:val="00AD3F98"/>
    <w:rsid w:val="00AD466E"/>
    <w:rsid w:val="00AD57D4"/>
    <w:rsid w:val="00AF00C7"/>
    <w:rsid w:val="00AF0BD8"/>
    <w:rsid w:val="00AF2FA9"/>
    <w:rsid w:val="00AF5F67"/>
    <w:rsid w:val="00AF728A"/>
    <w:rsid w:val="00AF72A1"/>
    <w:rsid w:val="00B00F21"/>
    <w:rsid w:val="00B01670"/>
    <w:rsid w:val="00B12CDA"/>
    <w:rsid w:val="00B159A8"/>
    <w:rsid w:val="00B16CF9"/>
    <w:rsid w:val="00B17E74"/>
    <w:rsid w:val="00B2102F"/>
    <w:rsid w:val="00B25594"/>
    <w:rsid w:val="00B27111"/>
    <w:rsid w:val="00B30067"/>
    <w:rsid w:val="00B3034B"/>
    <w:rsid w:val="00B30647"/>
    <w:rsid w:val="00B32F05"/>
    <w:rsid w:val="00B33A84"/>
    <w:rsid w:val="00B33D38"/>
    <w:rsid w:val="00B34585"/>
    <w:rsid w:val="00B41E0C"/>
    <w:rsid w:val="00B44E12"/>
    <w:rsid w:val="00B4543A"/>
    <w:rsid w:val="00B50B5B"/>
    <w:rsid w:val="00B51200"/>
    <w:rsid w:val="00B51EED"/>
    <w:rsid w:val="00B57147"/>
    <w:rsid w:val="00B61F87"/>
    <w:rsid w:val="00B6264F"/>
    <w:rsid w:val="00B63D8C"/>
    <w:rsid w:val="00B63EE7"/>
    <w:rsid w:val="00B66ED4"/>
    <w:rsid w:val="00B70D06"/>
    <w:rsid w:val="00B72FC4"/>
    <w:rsid w:val="00B73DEC"/>
    <w:rsid w:val="00B8015C"/>
    <w:rsid w:val="00B81884"/>
    <w:rsid w:val="00B82BD6"/>
    <w:rsid w:val="00B87822"/>
    <w:rsid w:val="00B90572"/>
    <w:rsid w:val="00B90CC5"/>
    <w:rsid w:val="00B91B66"/>
    <w:rsid w:val="00B94A28"/>
    <w:rsid w:val="00B97F32"/>
    <w:rsid w:val="00BA0563"/>
    <w:rsid w:val="00BA0D0F"/>
    <w:rsid w:val="00BA1AF5"/>
    <w:rsid w:val="00BA734D"/>
    <w:rsid w:val="00BB2E19"/>
    <w:rsid w:val="00BC067C"/>
    <w:rsid w:val="00BC2AD3"/>
    <w:rsid w:val="00BC3926"/>
    <w:rsid w:val="00BD0118"/>
    <w:rsid w:val="00BD088B"/>
    <w:rsid w:val="00BD3F51"/>
    <w:rsid w:val="00BD4137"/>
    <w:rsid w:val="00BD44A9"/>
    <w:rsid w:val="00BD5107"/>
    <w:rsid w:val="00BD5ACB"/>
    <w:rsid w:val="00BE127F"/>
    <w:rsid w:val="00BE1B43"/>
    <w:rsid w:val="00BE59D1"/>
    <w:rsid w:val="00BE609F"/>
    <w:rsid w:val="00BE7001"/>
    <w:rsid w:val="00BE73A1"/>
    <w:rsid w:val="00BF131B"/>
    <w:rsid w:val="00BF3AA6"/>
    <w:rsid w:val="00BF3C33"/>
    <w:rsid w:val="00BF5AF1"/>
    <w:rsid w:val="00BF717D"/>
    <w:rsid w:val="00BF775D"/>
    <w:rsid w:val="00C03BED"/>
    <w:rsid w:val="00C043AF"/>
    <w:rsid w:val="00C0598A"/>
    <w:rsid w:val="00C06B14"/>
    <w:rsid w:val="00C06DC9"/>
    <w:rsid w:val="00C073CF"/>
    <w:rsid w:val="00C10734"/>
    <w:rsid w:val="00C11595"/>
    <w:rsid w:val="00C1261F"/>
    <w:rsid w:val="00C13319"/>
    <w:rsid w:val="00C138DB"/>
    <w:rsid w:val="00C13F73"/>
    <w:rsid w:val="00C1512E"/>
    <w:rsid w:val="00C1520C"/>
    <w:rsid w:val="00C15527"/>
    <w:rsid w:val="00C1698D"/>
    <w:rsid w:val="00C23BDF"/>
    <w:rsid w:val="00C246A2"/>
    <w:rsid w:val="00C311FC"/>
    <w:rsid w:val="00C31421"/>
    <w:rsid w:val="00C34DE1"/>
    <w:rsid w:val="00C350F9"/>
    <w:rsid w:val="00C36B2D"/>
    <w:rsid w:val="00C41A15"/>
    <w:rsid w:val="00C42632"/>
    <w:rsid w:val="00C437F4"/>
    <w:rsid w:val="00C43EA0"/>
    <w:rsid w:val="00C460B2"/>
    <w:rsid w:val="00C519FD"/>
    <w:rsid w:val="00C5313A"/>
    <w:rsid w:val="00C5313B"/>
    <w:rsid w:val="00C56DBD"/>
    <w:rsid w:val="00C57B0A"/>
    <w:rsid w:val="00C60C72"/>
    <w:rsid w:val="00C62A5C"/>
    <w:rsid w:val="00C64D83"/>
    <w:rsid w:val="00C65C24"/>
    <w:rsid w:val="00C66BDD"/>
    <w:rsid w:val="00C66DDF"/>
    <w:rsid w:val="00C66F7B"/>
    <w:rsid w:val="00C66FFF"/>
    <w:rsid w:val="00C722A1"/>
    <w:rsid w:val="00C75281"/>
    <w:rsid w:val="00C75542"/>
    <w:rsid w:val="00C76498"/>
    <w:rsid w:val="00C76BA5"/>
    <w:rsid w:val="00C8108F"/>
    <w:rsid w:val="00C834B5"/>
    <w:rsid w:val="00C84D5E"/>
    <w:rsid w:val="00C873DB"/>
    <w:rsid w:val="00C922A7"/>
    <w:rsid w:val="00C9492E"/>
    <w:rsid w:val="00C9715D"/>
    <w:rsid w:val="00CA27C9"/>
    <w:rsid w:val="00CA5B6F"/>
    <w:rsid w:val="00CA7A9B"/>
    <w:rsid w:val="00CB20E3"/>
    <w:rsid w:val="00CB37ED"/>
    <w:rsid w:val="00CB4227"/>
    <w:rsid w:val="00CB45AC"/>
    <w:rsid w:val="00CB500D"/>
    <w:rsid w:val="00CB7031"/>
    <w:rsid w:val="00CC0954"/>
    <w:rsid w:val="00CC1355"/>
    <w:rsid w:val="00CC186E"/>
    <w:rsid w:val="00CC33B1"/>
    <w:rsid w:val="00CC44C8"/>
    <w:rsid w:val="00CD043D"/>
    <w:rsid w:val="00CD0A8B"/>
    <w:rsid w:val="00CD24E5"/>
    <w:rsid w:val="00CD74BC"/>
    <w:rsid w:val="00CD7EDE"/>
    <w:rsid w:val="00CE1555"/>
    <w:rsid w:val="00CF3BAE"/>
    <w:rsid w:val="00CF43DB"/>
    <w:rsid w:val="00CF43F7"/>
    <w:rsid w:val="00CF5762"/>
    <w:rsid w:val="00CF5DCE"/>
    <w:rsid w:val="00CF7C63"/>
    <w:rsid w:val="00D06B74"/>
    <w:rsid w:val="00D139FB"/>
    <w:rsid w:val="00D14F75"/>
    <w:rsid w:val="00D23B69"/>
    <w:rsid w:val="00D3030A"/>
    <w:rsid w:val="00D30D9F"/>
    <w:rsid w:val="00D30E71"/>
    <w:rsid w:val="00D31D4C"/>
    <w:rsid w:val="00D31DDA"/>
    <w:rsid w:val="00D32379"/>
    <w:rsid w:val="00D3793A"/>
    <w:rsid w:val="00D405FE"/>
    <w:rsid w:val="00D409DD"/>
    <w:rsid w:val="00D4187B"/>
    <w:rsid w:val="00D4468E"/>
    <w:rsid w:val="00D4497E"/>
    <w:rsid w:val="00D44CC4"/>
    <w:rsid w:val="00D459F2"/>
    <w:rsid w:val="00D50EE7"/>
    <w:rsid w:val="00D52B74"/>
    <w:rsid w:val="00D56F2A"/>
    <w:rsid w:val="00D575CE"/>
    <w:rsid w:val="00D60BEE"/>
    <w:rsid w:val="00D60EC1"/>
    <w:rsid w:val="00D61724"/>
    <w:rsid w:val="00D6701F"/>
    <w:rsid w:val="00D76356"/>
    <w:rsid w:val="00D800AF"/>
    <w:rsid w:val="00D84925"/>
    <w:rsid w:val="00D84E35"/>
    <w:rsid w:val="00D90A3D"/>
    <w:rsid w:val="00D92BD6"/>
    <w:rsid w:val="00DA2E6B"/>
    <w:rsid w:val="00DA38B5"/>
    <w:rsid w:val="00DA3E09"/>
    <w:rsid w:val="00DB0C18"/>
    <w:rsid w:val="00DB1CE6"/>
    <w:rsid w:val="00DB2637"/>
    <w:rsid w:val="00DB4B19"/>
    <w:rsid w:val="00DC00D9"/>
    <w:rsid w:val="00DC0EF0"/>
    <w:rsid w:val="00DC24C0"/>
    <w:rsid w:val="00DC34A2"/>
    <w:rsid w:val="00DC406D"/>
    <w:rsid w:val="00DC6147"/>
    <w:rsid w:val="00DC7359"/>
    <w:rsid w:val="00DD0E48"/>
    <w:rsid w:val="00DD1594"/>
    <w:rsid w:val="00DD36EC"/>
    <w:rsid w:val="00DD71CD"/>
    <w:rsid w:val="00DD762E"/>
    <w:rsid w:val="00DD7825"/>
    <w:rsid w:val="00DE2C00"/>
    <w:rsid w:val="00DE4014"/>
    <w:rsid w:val="00DE4547"/>
    <w:rsid w:val="00DF18CC"/>
    <w:rsid w:val="00DF1A41"/>
    <w:rsid w:val="00DF64BD"/>
    <w:rsid w:val="00DF7AD8"/>
    <w:rsid w:val="00E0004A"/>
    <w:rsid w:val="00E00088"/>
    <w:rsid w:val="00E005E5"/>
    <w:rsid w:val="00E02B67"/>
    <w:rsid w:val="00E05F11"/>
    <w:rsid w:val="00E1018F"/>
    <w:rsid w:val="00E105D4"/>
    <w:rsid w:val="00E10DF6"/>
    <w:rsid w:val="00E11E74"/>
    <w:rsid w:val="00E1505D"/>
    <w:rsid w:val="00E163AB"/>
    <w:rsid w:val="00E17C43"/>
    <w:rsid w:val="00E21F32"/>
    <w:rsid w:val="00E22814"/>
    <w:rsid w:val="00E22FE7"/>
    <w:rsid w:val="00E23EF6"/>
    <w:rsid w:val="00E24D5E"/>
    <w:rsid w:val="00E25205"/>
    <w:rsid w:val="00E25F09"/>
    <w:rsid w:val="00E25F89"/>
    <w:rsid w:val="00E33861"/>
    <w:rsid w:val="00E35E5E"/>
    <w:rsid w:val="00E4080C"/>
    <w:rsid w:val="00E4193B"/>
    <w:rsid w:val="00E46FFE"/>
    <w:rsid w:val="00E503E4"/>
    <w:rsid w:val="00E5227C"/>
    <w:rsid w:val="00E537A4"/>
    <w:rsid w:val="00E618A8"/>
    <w:rsid w:val="00E6362D"/>
    <w:rsid w:val="00E63670"/>
    <w:rsid w:val="00E64289"/>
    <w:rsid w:val="00E65013"/>
    <w:rsid w:val="00E66D12"/>
    <w:rsid w:val="00E70CC6"/>
    <w:rsid w:val="00E72554"/>
    <w:rsid w:val="00E730CB"/>
    <w:rsid w:val="00E7770D"/>
    <w:rsid w:val="00E81A25"/>
    <w:rsid w:val="00E81D9C"/>
    <w:rsid w:val="00E87F5E"/>
    <w:rsid w:val="00E90527"/>
    <w:rsid w:val="00EA124B"/>
    <w:rsid w:val="00EA13A1"/>
    <w:rsid w:val="00EA1FFC"/>
    <w:rsid w:val="00EA4416"/>
    <w:rsid w:val="00EA6EA0"/>
    <w:rsid w:val="00EB11AF"/>
    <w:rsid w:val="00EB411B"/>
    <w:rsid w:val="00EB45E1"/>
    <w:rsid w:val="00EB48A0"/>
    <w:rsid w:val="00EB5AC6"/>
    <w:rsid w:val="00EC7A25"/>
    <w:rsid w:val="00EC7C6B"/>
    <w:rsid w:val="00ED0305"/>
    <w:rsid w:val="00ED36C4"/>
    <w:rsid w:val="00ED4CBE"/>
    <w:rsid w:val="00ED6D17"/>
    <w:rsid w:val="00EE4131"/>
    <w:rsid w:val="00EE605D"/>
    <w:rsid w:val="00EF1D43"/>
    <w:rsid w:val="00EF40F0"/>
    <w:rsid w:val="00EF4864"/>
    <w:rsid w:val="00EF512E"/>
    <w:rsid w:val="00EF6503"/>
    <w:rsid w:val="00EF7200"/>
    <w:rsid w:val="00EF7B92"/>
    <w:rsid w:val="00F012B0"/>
    <w:rsid w:val="00F01976"/>
    <w:rsid w:val="00F01BA4"/>
    <w:rsid w:val="00F059A7"/>
    <w:rsid w:val="00F105EA"/>
    <w:rsid w:val="00F12E9F"/>
    <w:rsid w:val="00F12EA6"/>
    <w:rsid w:val="00F1304C"/>
    <w:rsid w:val="00F175E1"/>
    <w:rsid w:val="00F17A87"/>
    <w:rsid w:val="00F17EDD"/>
    <w:rsid w:val="00F209D4"/>
    <w:rsid w:val="00F21239"/>
    <w:rsid w:val="00F21F40"/>
    <w:rsid w:val="00F24EAF"/>
    <w:rsid w:val="00F2752D"/>
    <w:rsid w:val="00F35BEB"/>
    <w:rsid w:val="00F362D0"/>
    <w:rsid w:val="00F37204"/>
    <w:rsid w:val="00F3792D"/>
    <w:rsid w:val="00F44FFC"/>
    <w:rsid w:val="00F46817"/>
    <w:rsid w:val="00F46A80"/>
    <w:rsid w:val="00F5054C"/>
    <w:rsid w:val="00F512C6"/>
    <w:rsid w:val="00F51982"/>
    <w:rsid w:val="00F52211"/>
    <w:rsid w:val="00F527D0"/>
    <w:rsid w:val="00F54388"/>
    <w:rsid w:val="00F54CD1"/>
    <w:rsid w:val="00F56603"/>
    <w:rsid w:val="00F6049E"/>
    <w:rsid w:val="00F61DF7"/>
    <w:rsid w:val="00F62680"/>
    <w:rsid w:val="00F6552A"/>
    <w:rsid w:val="00F659EA"/>
    <w:rsid w:val="00F662A6"/>
    <w:rsid w:val="00F66BDD"/>
    <w:rsid w:val="00F675BD"/>
    <w:rsid w:val="00F729A0"/>
    <w:rsid w:val="00F72A08"/>
    <w:rsid w:val="00F746CF"/>
    <w:rsid w:val="00F74BFA"/>
    <w:rsid w:val="00F74ECD"/>
    <w:rsid w:val="00F76D50"/>
    <w:rsid w:val="00F8051D"/>
    <w:rsid w:val="00F839C2"/>
    <w:rsid w:val="00F87409"/>
    <w:rsid w:val="00F92CE6"/>
    <w:rsid w:val="00F939F6"/>
    <w:rsid w:val="00F94793"/>
    <w:rsid w:val="00F97FE9"/>
    <w:rsid w:val="00FA2CF2"/>
    <w:rsid w:val="00FA34D5"/>
    <w:rsid w:val="00FA56D4"/>
    <w:rsid w:val="00FA7AF5"/>
    <w:rsid w:val="00FB51B7"/>
    <w:rsid w:val="00FB7B49"/>
    <w:rsid w:val="00FC1BE4"/>
    <w:rsid w:val="00FC411E"/>
    <w:rsid w:val="00FC62F9"/>
    <w:rsid w:val="00FC6A37"/>
    <w:rsid w:val="00FD6ACC"/>
    <w:rsid w:val="00FD7285"/>
    <w:rsid w:val="00FE1186"/>
    <w:rsid w:val="00FE1266"/>
    <w:rsid w:val="00FE2AB0"/>
    <w:rsid w:val="00FE4F70"/>
    <w:rsid w:val="00FE670F"/>
    <w:rsid w:val="00FF1FFB"/>
    <w:rsid w:val="00FF203F"/>
    <w:rsid w:val="00FF209D"/>
    <w:rsid w:val="00FF2229"/>
    <w:rsid w:val="00FF2BA4"/>
    <w:rsid w:val="00FF2E03"/>
    <w:rsid w:val="00FF4DCD"/>
    <w:rsid w:val="00FF4FD0"/>
    <w:rsid w:val="00FF5AAB"/>
    <w:rsid w:val="00FF60C4"/>
    <w:rsid w:val="065B6906"/>
    <w:rsid w:val="07977F27"/>
    <w:rsid w:val="07E33B63"/>
    <w:rsid w:val="0CDF3085"/>
    <w:rsid w:val="11435838"/>
    <w:rsid w:val="1609228D"/>
    <w:rsid w:val="199F0B70"/>
    <w:rsid w:val="21341EE0"/>
    <w:rsid w:val="21357962"/>
    <w:rsid w:val="26535E64"/>
    <w:rsid w:val="276664E1"/>
    <w:rsid w:val="2A627AEF"/>
    <w:rsid w:val="2FDE4C28"/>
    <w:rsid w:val="391D3308"/>
    <w:rsid w:val="3B2025E7"/>
    <w:rsid w:val="43EC64EB"/>
    <w:rsid w:val="54900723"/>
    <w:rsid w:val="5BD45C0E"/>
    <w:rsid w:val="60A54736"/>
    <w:rsid w:val="61CD3CDB"/>
    <w:rsid w:val="632D4A3C"/>
    <w:rsid w:val="63F9088B"/>
    <w:rsid w:val="6AF963E6"/>
    <w:rsid w:val="70286FE8"/>
    <w:rsid w:val="76F3540D"/>
    <w:rsid w:val="78364C77"/>
    <w:rsid w:val="7A261931"/>
    <w:rsid w:val="7C563734"/>
    <w:rsid w:val="7ED7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2.5pt" color="#FFFFF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semiHidden="0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jc w:val="center"/>
    </w:pPr>
    <w:rPr>
      <w:rFonts w:cs="Times New Roman" w:asciiTheme="minorHAnsi" w:hAnsiTheme="minorHAnsi" w:eastAsiaTheme="minorHAns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spacing w:before="240" w:after="60" w:line="240" w:lineRule="auto"/>
      <w:jc w:val="left"/>
      <w:outlineLvl w:val="0"/>
    </w:pPr>
    <w:rPr>
      <w:rFonts w:ascii="Cambria" w:hAnsi="Cambria" w:eastAsia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1"/>
    <w:next w:val="1"/>
    <w:link w:val="37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4">
    <w:name w:val="heading 7"/>
    <w:basedOn w:val="1"/>
    <w:next w:val="1"/>
    <w:link w:val="36"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33"/>
    <w:qFormat/>
    <w:uiPriority w:val="0"/>
    <w:pPr>
      <w:spacing w:after="120" w:line="240" w:lineRule="auto"/>
      <w:ind w:left="283"/>
      <w:jc w:val="left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7">
    <w:name w:val="annotation text"/>
    <w:basedOn w:val="1"/>
    <w:link w:val="40"/>
    <w:unhideWhenUsed/>
    <w:qFormat/>
    <w:uiPriority w:val="99"/>
    <w:pPr>
      <w:spacing w:line="240" w:lineRule="auto"/>
      <w:ind w:firstLine="360"/>
      <w:jc w:val="both"/>
    </w:pPr>
    <w:rPr>
      <w:rFonts w:cstheme="minorBidi"/>
      <w:sz w:val="20"/>
      <w:szCs w:val="20"/>
    </w:rPr>
  </w:style>
  <w:style w:type="paragraph" w:styleId="8">
    <w:name w:val="annotation subject"/>
    <w:basedOn w:val="7"/>
    <w:next w:val="7"/>
    <w:link w:val="41"/>
    <w:unhideWhenUsed/>
    <w:qFormat/>
    <w:uiPriority w:val="99"/>
    <w:rPr>
      <w:b/>
      <w:bCs/>
    </w:rPr>
  </w:style>
  <w:style w:type="paragraph" w:styleId="9">
    <w:name w:val="header"/>
    <w:basedOn w:val="1"/>
    <w:link w:val="2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envelope address"/>
    <w:basedOn w:val="1"/>
    <w:unhideWhenUsed/>
    <w:uiPriority w:val="99"/>
    <w:pPr>
      <w:framePr w:w="5040" w:h="1980" w:hRule="exact" w:hSpace="180" w:wrap="around" w:vAnchor="page" w:hAnchor="page" w:x="577" w:y="361"/>
      <w:spacing w:after="0" w:line="240" w:lineRule="auto"/>
      <w:jc w:val="left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Body Text"/>
    <w:basedOn w:val="1"/>
    <w:link w:val="31"/>
    <w:qFormat/>
    <w:uiPriority w:val="0"/>
    <w:pPr>
      <w:spacing w:after="0" w:line="240" w:lineRule="auto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12">
    <w:name w:val="Body Text Indent"/>
    <w:basedOn w:val="1"/>
    <w:link w:val="32"/>
    <w:qFormat/>
    <w:uiPriority w:val="0"/>
    <w:pPr>
      <w:spacing w:after="120" w:line="240" w:lineRule="auto"/>
      <w:ind w:left="283"/>
      <w:jc w:val="left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Title"/>
    <w:basedOn w:val="1"/>
    <w:link w:val="30"/>
    <w:qFormat/>
    <w:uiPriority w:val="0"/>
    <w:pPr>
      <w:spacing w:after="0" w:line="240" w:lineRule="auto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14">
    <w:name w:val="foot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7">
    <w:name w:val="annotation reference"/>
    <w:basedOn w:val="16"/>
    <w:unhideWhenUsed/>
    <w:qFormat/>
    <w:uiPriority w:val="99"/>
    <w:rPr>
      <w:sz w:val="16"/>
      <w:szCs w:val="16"/>
    </w:rPr>
  </w:style>
  <w:style w:type="character" w:styleId="18">
    <w:name w:val="Hyperlink"/>
    <w:basedOn w:val="1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0">
    <w:name w:val="Table Grid"/>
    <w:basedOn w:val="19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1"/>
    <w:basedOn w:val="1"/>
    <w:qFormat/>
    <w:uiPriority w:val="34"/>
    <w:pPr>
      <w:ind w:left="720"/>
      <w:contextualSpacing/>
    </w:pPr>
  </w:style>
  <w:style w:type="character" w:customStyle="1" w:styleId="22">
    <w:name w:val="Текст выноски Знак"/>
    <w:basedOn w:val="16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3">
    <w:name w:val="Верхний колонтитул Знак"/>
    <w:basedOn w:val="16"/>
    <w:link w:val="9"/>
    <w:qFormat/>
    <w:uiPriority w:val="99"/>
  </w:style>
  <w:style w:type="character" w:customStyle="1" w:styleId="24">
    <w:name w:val="Нижний колонтитул Знак"/>
    <w:basedOn w:val="16"/>
    <w:link w:val="14"/>
    <w:qFormat/>
    <w:uiPriority w:val="99"/>
  </w:style>
  <w:style w:type="character" w:customStyle="1" w:styleId="25">
    <w:name w:val="Заголовок 1 Знак"/>
    <w:basedOn w:val="16"/>
    <w:link w:val="2"/>
    <w:qFormat/>
    <w:uiPriority w:val="0"/>
    <w:rPr>
      <w:rFonts w:ascii="Cambria" w:hAnsi="Cambria" w:eastAsia="Times New Roman"/>
      <w:b/>
      <w:bCs/>
      <w:kern w:val="32"/>
      <w:sz w:val="32"/>
      <w:szCs w:val="32"/>
      <w:lang w:eastAsia="ru-RU"/>
    </w:rPr>
  </w:style>
  <w:style w:type="character" w:customStyle="1" w:styleId="26">
    <w:name w:val="c1 c4"/>
    <w:basedOn w:val="16"/>
    <w:qFormat/>
    <w:uiPriority w:val="0"/>
  </w:style>
  <w:style w:type="paragraph" w:customStyle="1" w:styleId="27">
    <w:name w:val="c0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8">
    <w:name w:val="apple-converted-space"/>
    <w:basedOn w:val="16"/>
    <w:qFormat/>
    <w:uiPriority w:val="0"/>
  </w:style>
  <w:style w:type="paragraph" w:customStyle="1" w:styleId="29">
    <w:name w:val="Без интервала1"/>
    <w:basedOn w:val="1"/>
    <w:qFormat/>
    <w:uiPriority w:val="1"/>
    <w:pPr>
      <w:spacing w:after="0" w:line="240" w:lineRule="auto"/>
      <w:jc w:val="left"/>
    </w:pPr>
    <w:rPr>
      <w:rFonts w:ascii="Cambria" w:hAnsi="Cambria" w:eastAsia="Times New Roman"/>
      <w:lang w:val="en-US" w:bidi="en-US"/>
    </w:rPr>
  </w:style>
  <w:style w:type="character" w:customStyle="1" w:styleId="30">
    <w:name w:val="Название Знак"/>
    <w:basedOn w:val="16"/>
    <w:link w:val="13"/>
    <w:qFormat/>
    <w:uiPriority w:val="0"/>
    <w:rPr>
      <w:rFonts w:ascii="Times New Roman" w:hAnsi="Times New Roman" w:eastAsia="Times New Roman"/>
      <w:b/>
      <w:sz w:val="28"/>
      <w:szCs w:val="20"/>
      <w:lang w:eastAsia="ru-RU"/>
    </w:rPr>
  </w:style>
  <w:style w:type="character" w:customStyle="1" w:styleId="31">
    <w:name w:val="Основной текст Знак"/>
    <w:basedOn w:val="16"/>
    <w:link w:val="11"/>
    <w:qFormat/>
    <w:uiPriority w:val="0"/>
    <w:rPr>
      <w:rFonts w:ascii="Times New Roman" w:hAnsi="Times New Roman" w:eastAsia="Times New Roman"/>
      <w:sz w:val="28"/>
      <w:szCs w:val="20"/>
      <w:lang w:eastAsia="ru-RU"/>
    </w:rPr>
  </w:style>
  <w:style w:type="character" w:customStyle="1" w:styleId="32">
    <w:name w:val="Основной текст с отступом Знак"/>
    <w:basedOn w:val="16"/>
    <w:link w:val="12"/>
    <w:qFormat/>
    <w:uiPriority w:val="0"/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16"/>
    <w:link w:val="6"/>
    <w:qFormat/>
    <w:uiPriority w:val="0"/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34">
    <w:name w:val="western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35">
    <w:name w:val="Знак"/>
    <w:basedOn w:val="1"/>
    <w:qFormat/>
    <w:uiPriority w:val="0"/>
    <w:pPr>
      <w:spacing w:after="160" w:line="240" w:lineRule="exact"/>
      <w:jc w:val="left"/>
    </w:pPr>
    <w:rPr>
      <w:rFonts w:ascii="Verdana" w:hAnsi="Verdana" w:eastAsia="Times New Roman"/>
      <w:sz w:val="20"/>
      <w:szCs w:val="20"/>
      <w:lang w:val="en-US"/>
    </w:rPr>
  </w:style>
  <w:style w:type="character" w:customStyle="1" w:styleId="36">
    <w:name w:val="Заголовок 7 Знак"/>
    <w:basedOn w:val="16"/>
    <w:link w:val="4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7">
    <w:name w:val="Заголовок 3 Знак"/>
    <w:basedOn w:val="16"/>
    <w:link w:val="3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customStyle="1" w:styleId="38">
    <w:name w:val="Стиль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40">
    <w:name w:val="Текст примечания Знак"/>
    <w:basedOn w:val="16"/>
    <w:link w:val="7"/>
    <w:semiHidden/>
    <w:qFormat/>
    <w:uiPriority w:val="99"/>
    <w:rPr>
      <w:rFonts w:cstheme="minorBidi"/>
      <w:sz w:val="20"/>
      <w:szCs w:val="20"/>
    </w:rPr>
  </w:style>
  <w:style w:type="character" w:customStyle="1" w:styleId="41">
    <w:name w:val="Тема примечания Знак"/>
    <w:basedOn w:val="40"/>
    <w:link w:val="8"/>
    <w:semiHidden/>
    <w:qFormat/>
    <w:uiPriority w:val="99"/>
    <w:rPr>
      <w:rFonts w:cstheme="minorBidi"/>
      <w:b/>
      <w:bCs/>
      <w:sz w:val="20"/>
      <w:szCs w:val="20"/>
    </w:rPr>
  </w:style>
  <w:style w:type="paragraph" w:customStyle="1" w:styleId="42">
    <w:name w:val="Знак Знак Знак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ahoma" w:hAnsi="Tahoma" w:eastAsia="Times New Roman"/>
      <w:sz w:val="20"/>
      <w:szCs w:val="20"/>
      <w:lang w:val="en-US"/>
    </w:rPr>
  </w:style>
  <w:style w:type="paragraph" w:styleId="4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customStyle="1" w:styleId="45">
    <w:name w:val="p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46">
    <w:name w:val="1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7">
    <w:name w:val="1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chart" Target="charts/chart12.xml"/><Relationship Id="rId15" Type="http://schemas.openxmlformats.org/officeDocument/2006/relationships/chart" Target="charts/chart11.xml"/><Relationship Id="rId14" Type="http://schemas.openxmlformats.org/officeDocument/2006/relationships/chart" Target="charts/chart10.xml"/><Relationship Id="rId13" Type="http://schemas.openxmlformats.org/officeDocument/2006/relationships/chart" Target="charts/chart9.xml"/><Relationship Id="rId12" Type="http://schemas.openxmlformats.org/officeDocument/2006/relationships/chart" Target="charts/chart8.xml"/><Relationship Id="rId11" Type="http://schemas.openxmlformats.org/officeDocument/2006/relationships/chart" Target="charts/chart7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2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6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7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Характеристика контингента обучающихся  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МБОУ ДО ДДТ 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контингента обучающихся  МБОУ ДОД ДДТ 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0.0500600303363359"/>
                  <c:y val="-0.0029267124383380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361646806242444"/>
                  <c:y val="-0.028245303845908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441925141241699"/>
                  <c:y val="-0.017724945524990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543663473480068"/>
                  <c:y val="-0.015691566908236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485265007672178"/>
                  <c:y val="0.020450733512146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678407509309173"/>
                  <c:y val="-0.060217158148173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Лист1!$A$2:$A$7</c:f>
              <c:strCache>
                <c:ptCount val="6"/>
                <c:pt idx="0">
                  <c:v>Дети-инвалиды</c:v>
                </c:pt>
                <c:pt idx="1">
                  <c:v>Дети-сироты и опекаемые</c:v>
                </c:pt>
                <c:pt idx="2">
                  <c:v>Дети из малообеспеченных семей</c:v>
                </c:pt>
                <c:pt idx="3">
                  <c:v>Дети из многодетных семей</c:v>
                </c:pt>
                <c:pt idx="4">
                  <c:v>Дети из группы риска</c:v>
                </c:pt>
                <c:pt idx="5">
                  <c:v>Дети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22</c:v>
                </c:pt>
                <c:pt idx="2">
                  <c:v>104</c:v>
                </c:pt>
                <c:pt idx="3">
                  <c:v>134</c:v>
                </c:pt>
                <c:pt idx="4">
                  <c:v>0</c:v>
                </c:pt>
                <c:pt idx="5">
                  <c:v>900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90843914166"/>
          <c:y val="0.243449006319629"/>
          <c:w val="0.300092739406598"/>
          <c:h val="0.567914124782406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706018518518519"/>
          <c:y val="0.0544270833333333"/>
          <c:w val="0.9125"/>
          <c:h val="0.805468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217056"/>
        <c:axId val="263219408"/>
      </c:barChart>
      <c:catAx>
        <c:axId val="263217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63219408"/>
        <c:crosses val="autoZero"/>
        <c:auto val="1"/>
        <c:lblAlgn val="ctr"/>
        <c:lblOffset val="100"/>
        <c:noMultiLvlLbl val="0"/>
      </c:catAx>
      <c:valAx>
        <c:axId val="26321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6321705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0554675118858954"/>
                  <c:y val="0.076576576576576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681458003169572"/>
                  <c:y val="-0.0720720720720721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Среднее-профессиональное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4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dLbl>
              <c:idx val="0"/>
              <c:layout>
                <c:manualLayout>
                  <c:x val="-0.182604732547966"/>
                  <c:y val="0.14190906549052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77947658400572"/>
                  <c:y val="0.05960522107115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35797300548837"/>
                  <c:y val="0.026479017055297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856536131894433"/>
                  <c:y val="-0.025044198861366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319343142650077"/>
                  <c:y val="-0.023617230667297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627316500166333"/>
                  <c:y val="0.032993841512413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Лист1!$A$2:$A$8</c:f>
              <c:strCache>
                <c:ptCount val="7"/>
                <c:pt idx="0">
                  <c:v>заработная плата (20104300руб.)</c:v>
                </c:pt>
                <c:pt idx="1">
                  <c:v>коммунальные услуги (1835920руб.)</c:v>
                </c:pt>
                <c:pt idx="2">
                  <c:v>текущий ремонт (300000 руб.)</c:v>
                </c:pt>
                <c:pt idx="3">
                  <c:v>увеличение стоимости основных средств (79650 руб)</c:v>
                </c:pt>
                <c:pt idx="4">
                  <c:v>прочие расходы и услуги (92903руб.)</c:v>
                </c:pt>
                <c:pt idx="5">
                  <c:v>услуги по содержанию имущества(773880)руб</c:v>
                </c:pt>
                <c:pt idx="6">
                  <c:v>увеличение стоимости материальных запасов (274880 руб)1,2%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0.857</c:v>
                </c:pt>
                <c:pt idx="1">
                  <c:v>0.078</c:v>
                </c:pt>
                <c:pt idx="2">
                  <c:v>0.013</c:v>
                </c:pt>
                <c:pt idx="3">
                  <c:v>0.003</c:v>
                </c:pt>
                <c:pt idx="4">
                  <c:v>0.004</c:v>
                </c:pt>
                <c:pt idx="5">
                  <c:v>0.033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2248062015504"/>
          <c:y val="0.155247694038246"/>
          <c:w val="0.395348837209306"/>
          <c:h val="0.6895046119235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solidFill>
        <a:schemeClr val="bg1"/>
      </a:solidFill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Возрастная характеристика обучающихся 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МБОУ ДО</a:t>
            </a:r>
            <a:r>
              <a:rPr lang="ru-RU" sz="1400" i="1" baseline="0">
                <a:latin typeface="Times New Roman" panose="02020603050405020304" charset="0"/>
                <a:cs typeface="Times New Roman" panose="02020603050405020304" charset="0"/>
              </a:rPr>
              <a:t>  </a:t>
            </a: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 ДДТ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характеристика обучающихся МБОУ ДОД ДДТ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0.044944742352946"/>
                  <c:y val="0.0060520859781190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118787600329513"/>
                  <c:y val="0.029316847948639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250597875988774"/>
                  <c:y val="-0.025050149256778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26346928270449"/>
                  <c:y val="-0.043720621317048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5-9 лет</c:v>
                </c:pt>
                <c:pt idx="1">
                  <c:v>10-14 лет</c:v>
                </c:pt>
                <c:pt idx="2">
                  <c:v>15-17 лет</c:v>
                </c:pt>
                <c:pt idx="3">
                  <c:v>18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437</c:v>
                </c:pt>
                <c:pt idx="1">
                  <c:v>511</c:v>
                </c:pt>
                <c:pt idx="2">
                  <c:v>218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7304797036218"/>
          <c:y val="0.333492449667835"/>
          <c:w val="0.181459821124465"/>
          <c:h val="0.368287184523544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Социальный паспорт МБОУ ДО</a:t>
            </a:r>
            <a:r>
              <a:rPr lang="ru-RU" sz="1400" i="1" baseline="0">
                <a:latin typeface="Times New Roman" panose="02020603050405020304" charset="0"/>
                <a:cs typeface="Times New Roman" panose="02020603050405020304" charset="0"/>
              </a:rPr>
              <a:t> </a:t>
            </a: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 ДДТ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0770381618316373"/>
                  <c:y val="0.11825591568495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altLang="en-US"/>
                      <a:t>791</a:t>
                    </a:r>
                    <a:endParaRPr alt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898864002808358"/>
                  <c:y val="-0.108344828989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37</a:t>
                    </a:r>
                    <a:r>
                      <a:rPr altLang="en-US"/>
                      <a:t>9</a:t>
                    </a:r>
                    <a:endParaRPr alt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Лист1!$A$2:$A$3</c:f>
              <c:strCache>
                <c:ptCount val="2"/>
                <c:pt idx="0">
                  <c:v>Девочки </c:v>
                </c:pt>
                <c:pt idx="1">
                  <c:v>Мальчики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791</c:v>
                </c:pt>
                <c:pt idx="1">
                  <c:v>379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9473258564569"/>
          <c:y val="0.299989473971473"/>
          <c:w val="0.147873182518852"/>
          <c:h val="0.26790847813120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2018-2019уч.г.</c:v>
                </c:pt>
                <c:pt idx="2">
                  <c:v>2019-2020уч.г.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506812551610239"/>
                  <c:y val="0.083492914592110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2018-2019уч.г.</c:v>
                </c:pt>
                <c:pt idx="2">
                  <c:v>2019-2020уч.г.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.0493393889347647"/>
                  <c:y val="0.12666411336652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2018-2019уч.г.</c:v>
                </c:pt>
                <c:pt idx="2">
                  <c:v>2019-2020уч.г.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.0506812551610239"/>
                  <c:y val="0.088854844887016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2018-2019уч.г.</c:v>
                </c:pt>
                <c:pt idx="2">
                  <c:v>2019-2020уч.г.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558664"/>
        <c:axId val="329560232"/>
      </c:barChart>
      <c:catAx>
        <c:axId val="329558664"/>
        <c:scaling>
          <c:orientation val="minMax"/>
        </c:scaling>
        <c:delete val="0"/>
        <c:axPos val="b"/>
        <c:numFmt formatCode="#,##0.0000000000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29560232"/>
        <c:crosses val="autoZero"/>
        <c:auto val="1"/>
        <c:lblAlgn val="ctr"/>
        <c:lblOffset val="100"/>
        <c:noMultiLvlLbl val="0"/>
      </c:catAx>
      <c:valAx>
        <c:axId val="329560232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29558664"/>
        <c:crosses val="autoZero"/>
        <c:crossBetween val="between"/>
        <c:majorUnit val="10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дети </c:v>
                </c:pt>
              </c:strCache>
            </c:strRef>
          </c:tx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0994052676295667"/>
                  <c:y val="0.066418084362619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018691588785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86236193712829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611724723874257"/>
                  <c:y val="-0.041948263807970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883355709947416"/>
                  <c:y val="0.0091210326857655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Художетсвенное </c:v>
                </c:pt>
                <c:pt idx="1">
                  <c:v>Социально-педагогическое </c:v>
                </c:pt>
                <c:pt idx="2">
                  <c:v>Техническое </c:v>
                </c:pt>
                <c:pt idx="3">
                  <c:v>Физкультурно-спортивное </c:v>
                </c:pt>
                <c:pt idx="4">
                  <c:v>Туристско-краеведческое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668</c:v>
                </c:pt>
                <c:pt idx="1">
                  <c:v>354</c:v>
                </c:pt>
                <c:pt idx="2">
                  <c:v>32</c:v>
                </c:pt>
                <c:pt idx="3">
                  <c:v>54</c:v>
                </c:pt>
                <c:pt idx="4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Количество объединений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 художественной направленности 2016-2019 уч.г.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объединений художественно-эстетической направленности</c:v>
                </c:pt>
              </c:strCache>
            </c:strRef>
          </c:tx>
          <c:invertIfNegative val="0"/>
          <c:dLbls>
            <c:dLbl>
              <c:idx val="0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</c:dLbl>
            <c:dLbl>
              <c:idx val="2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558272"/>
        <c:axId val="329557880"/>
      </c:barChart>
      <c:catAx>
        <c:axId val="329558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29557880"/>
        <c:crosses val="autoZero"/>
        <c:auto val="1"/>
        <c:lblAlgn val="ctr"/>
        <c:lblOffset val="100"/>
        <c:noMultiLvlLbl val="0"/>
      </c:catAx>
      <c:valAx>
        <c:axId val="329557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295582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38231085600281"/>
          <c:y val="0.0349214288128147"/>
          <c:w val="0.923331616258248"/>
          <c:h val="0.8274439300237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Лист1!#REF!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2019-2020уч.г.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Столбец22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559840"/>
        <c:axId val="329562584"/>
      </c:barChart>
      <c:catAx>
        <c:axId val="32955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29562584"/>
        <c:crosses val="autoZero"/>
        <c:auto val="1"/>
        <c:lblAlgn val="ctr"/>
        <c:lblOffset val="100"/>
        <c:noMultiLvlLbl val="0"/>
      </c:catAx>
      <c:valAx>
        <c:axId val="329562584"/>
        <c:scaling>
          <c:orientation val="minMax"/>
          <c:max val="20"/>
          <c:min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2955984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2037037037037"/>
          <c:y val="0.0572222222222222"/>
          <c:w val="0.9125"/>
          <c:h val="0.79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Лист1!$E$2:$E$4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562976"/>
        <c:axId val="329563368"/>
      </c:barChart>
      <c:catAx>
        <c:axId val="329562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29563368"/>
        <c:crosses val="autoZero"/>
        <c:auto val="1"/>
        <c:lblAlgn val="ctr"/>
        <c:lblOffset val="100"/>
        <c:noMultiLvlLbl val="0"/>
      </c:catAx>
      <c:valAx>
        <c:axId val="329563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2956297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Лист1!$E$2:$E$4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564152"/>
        <c:axId val="329564544"/>
      </c:barChart>
      <c:catAx>
        <c:axId val="329564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29564544"/>
        <c:crosses val="autoZero"/>
        <c:auto val="1"/>
        <c:lblAlgn val="ctr"/>
        <c:lblOffset val="100"/>
        <c:noMultiLvlLbl val="0"/>
      </c:catAx>
      <c:valAx>
        <c:axId val="32956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2956415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4240CC-890C-4EA9-9895-F6B9EF8352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48</Pages>
  <Words>12315</Words>
  <Characters>70197</Characters>
  <Lines>584</Lines>
  <Paragraphs>164</Paragraphs>
  <TotalTime>4</TotalTime>
  <ScaleCrop>false</ScaleCrop>
  <LinksUpToDate>false</LinksUpToDate>
  <CharactersWithSpaces>82348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2014-05-06T06:40:00Z</dcterms:created>
  <dc:creator>user</dc:creator>
  <cp:lastModifiedBy>User</cp:lastModifiedBy>
  <cp:lastPrinted>2018-01-11T05:06:00Z</cp:lastPrinted>
  <dcterms:modified xsi:type="dcterms:W3CDTF">2020-07-15T00:46:44Z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