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-372745</wp:posOffset>
                </wp:positionV>
                <wp:extent cx="6391910" cy="9756775"/>
                <wp:effectExtent l="0" t="0" r="27940" b="15875"/>
                <wp:wrapNone/>
                <wp:docPr id="30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910" cy="975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Муниципальное бюджетное образовательное учреждение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дополнительного образования 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"Дом детского творчества" городского округа ЗАТО  Фокино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(МБОУ ДО ДДТ)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  <w:t>Анализ работы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муниципального бюджетного образовательного учреждения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дополнительного образования 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"Дом детского творчества"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городского округа ЗАТО  Фокино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  <w:t>за 2021-2022 учебный год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>
                            <w:pPr>
                              <w:jc w:val="both"/>
                            </w:pPr>
                          </w:p>
                          <w:p>
                            <w:pPr>
                              <w:jc w:val="both"/>
                            </w:pPr>
                          </w:p>
                          <w:p>
                            <w:pPr>
                              <w:jc w:val="both"/>
                            </w:pPr>
                          </w:p>
                          <w:p>
                            <w:pPr>
                              <w:jc w:val="both"/>
                            </w:pPr>
                          </w:p>
                          <w:p/>
                          <w:p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2022г. </w:t>
                            </w:r>
                          </w:p>
                          <w:p/>
                          <w:p/>
                          <w:p/>
                          <w:p/>
                          <w:p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3" o:spid="_x0000_s1026" o:spt="1" style="position:absolute;left:0pt;margin-left:-16.35pt;margin-top:-29.35pt;height:768.25pt;width:503.3pt;z-index:251659264;mso-width-relative:page;mso-height-relative:page;" fillcolor="#FFFFFF" filled="t" stroked="t" coordsize="21600,21600" o:gfxdata="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RbVzW2gAAAAwBAAAPAAAAAAAAAAEAIAAAACIAAABkcnMvZG93bnJldi54&#10;bWxQSwECFAAUAAAACACHTuJAW0veYjECAACBBAAADgAAAAAAAAABACAAAAApAQAAZHJzL2Uyb0Rv&#10;Yy54bWxQSwUGAAAAAAYABgBZAQAAz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Муниципальное бюджетное образовательное учреждение</w:t>
                      </w: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дополнительного образования </w:t>
                      </w: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"Дом детского творчества" городского округа ЗАТО  Фокино</w:t>
                      </w: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(МБОУ ДО ДДТ)</w:t>
                      </w: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  <w:t>Анализ работы</w:t>
                      </w: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муниципального бюджетного образовательного учреждения</w:t>
                      </w: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дополнительного образования </w:t>
                      </w: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"Дом детского творчества"</w:t>
                      </w: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городского округа ЗАТО  Фокино</w:t>
                      </w: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  <w:t>за 2021-2022 учебный год</w:t>
                      </w: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/>
                    <w:p/>
                    <w:p/>
                    <w:p/>
                    <w:p/>
                    <w:p/>
                    <w:p/>
                    <w:p/>
                    <w:p>
                      <w:pPr>
                        <w:jc w:val="both"/>
                      </w:pPr>
                    </w:p>
                    <w:p>
                      <w:pPr>
                        <w:jc w:val="both"/>
                      </w:pPr>
                    </w:p>
                    <w:p>
                      <w:pPr>
                        <w:jc w:val="both"/>
                      </w:pPr>
                    </w:p>
                    <w:p>
                      <w:pPr>
                        <w:jc w:val="both"/>
                      </w:pPr>
                    </w:p>
                    <w:p/>
                    <w:p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2022г. </w:t>
                      </w:r>
                    </w:p>
                    <w:p/>
                    <w:p/>
                    <w:p/>
                    <w:p/>
                    <w:p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2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2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2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2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2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2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2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2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2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2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2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2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2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2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2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2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2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2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2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2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2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2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2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2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2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2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2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2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2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>
      <w:pPr>
        <w:pStyle w:val="21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</w:p>
    <w:tbl>
      <w:tblPr>
        <w:tblStyle w:val="20"/>
        <w:tblW w:w="957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7215"/>
        <w:gridCol w:w="15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215" w:type="dxa"/>
          </w:tcPr>
          <w:p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10" w:type="dxa"/>
          </w:tcPr>
          <w:p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Страница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21"/>
              <w:spacing w:after="0"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15" w:type="dxa"/>
          </w:tcPr>
          <w:p>
            <w:pPr>
              <w:pStyle w:val="21"/>
              <w:spacing w:after="0"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образовательной ситуации</w:t>
            </w:r>
          </w:p>
          <w:p>
            <w:pPr>
              <w:pStyle w:val="21"/>
              <w:spacing w:after="0"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>
            <w:pPr>
              <w:pStyle w:val="21"/>
              <w:spacing w:after="0" w:line="240" w:lineRule="auto"/>
              <w:ind w:left="0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21"/>
              <w:spacing w:after="0"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15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контингента обучающихся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>
            <w:pPr>
              <w:pStyle w:val="21"/>
              <w:spacing w:after="0" w:line="240" w:lineRule="auto"/>
              <w:ind w:left="0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5-6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21"/>
              <w:spacing w:after="0"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15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реализуемых дополнительных образовательных программ и образовательных технологий, применяемых в МБОУ ДО ДДТ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21"/>
              <w:spacing w:after="0" w:line="240" w:lineRule="auto"/>
              <w:ind w:left="0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6-12</w:t>
            </w:r>
          </w:p>
          <w:p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21"/>
              <w:spacing w:after="0"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15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  оценки качества освоения дополнительных образовательных программ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>
            <w:pPr>
              <w:pStyle w:val="21"/>
              <w:spacing w:after="0" w:line="240" w:lineRule="auto"/>
              <w:ind w:left="0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12-13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bottom w:val="single" w:color="000000" w:themeColor="text1" w:sz="4" w:space="0"/>
            </w:tcBorders>
          </w:tcPr>
          <w:p>
            <w:pPr>
              <w:pStyle w:val="21"/>
              <w:spacing w:after="0"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21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методического обеспечения образовательного процесса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>
            <w:pPr>
              <w:pStyle w:val="21"/>
              <w:spacing w:after="0" w:line="240" w:lineRule="auto"/>
              <w:ind w:left="0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13-21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bottom w:val="nil"/>
            </w:tcBorders>
          </w:tcPr>
          <w:p>
            <w:pPr>
              <w:tabs>
                <w:tab w:val="left" w:pos="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7215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Педагогические советы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nil"/>
              <w:bottom w:val="nil"/>
            </w:tcBorders>
          </w:tcPr>
          <w:p>
            <w:pPr>
              <w:tabs>
                <w:tab w:val="left" w:pos="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7215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и распространение педагогического опыта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nil"/>
            </w:tcBorders>
          </w:tcPr>
          <w:p>
            <w:pPr>
              <w:tabs>
                <w:tab w:val="left" w:pos="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7215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Организация, содержание и формы повышения квалификации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>
            <w:pPr>
              <w:pStyle w:val="21"/>
              <w:spacing w:after="0" w:line="240" w:lineRule="auto"/>
              <w:ind w:left="0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pStyle w:val="21"/>
              <w:spacing w:after="0" w:line="240" w:lineRule="auto"/>
              <w:ind w:left="0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bottom w:val="nil"/>
            </w:tcBorders>
          </w:tcPr>
          <w:p>
            <w:pPr>
              <w:tabs>
                <w:tab w:val="left" w:pos="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21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Условия осуществления образовательного процесса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>
            <w:pPr>
              <w:pStyle w:val="21"/>
              <w:spacing w:after="0" w:line="240" w:lineRule="auto"/>
              <w:ind w:left="0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21-25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nil"/>
              <w:bottom w:val="nil"/>
            </w:tcBorders>
          </w:tcPr>
          <w:p>
            <w:pPr>
              <w:tabs>
                <w:tab w:val="left" w:pos="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721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Структура  управления МБОУ ДО ДДТ и контроль качества образовательного процесса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nil"/>
              <w:bottom w:val="nil"/>
            </w:tcBorders>
          </w:tcPr>
          <w:p>
            <w:pPr>
              <w:tabs>
                <w:tab w:val="left" w:pos="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721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Кадровое обеспечение образовательного процесса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tabs>
                <w:tab w:val="left" w:pos="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21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воспитательной работы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>
            <w:pPr>
              <w:pStyle w:val="21"/>
              <w:spacing w:after="0" w:line="240" w:lineRule="auto"/>
              <w:ind w:left="0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25-36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tabs>
                <w:tab w:val="left" w:pos="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21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ИТ-инф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раструктура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>
            <w:pPr>
              <w:pStyle w:val="21"/>
              <w:spacing w:after="0" w:line="240" w:lineRule="auto"/>
              <w:ind w:left="0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36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tabs>
                <w:tab w:val="left" w:pos="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21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Учебно-материальная база, благоустройство и оснащенность</w:t>
            </w:r>
          </w:p>
        </w:tc>
        <w:tc>
          <w:tcPr>
            <w:tcW w:w="1510" w:type="dxa"/>
          </w:tcPr>
          <w:p>
            <w:pPr>
              <w:pStyle w:val="21"/>
              <w:spacing w:after="0" w:line="240" w:lineRule="auto"/>
              <w:ind w:left="0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36-37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tabs>
                <w:tab w:val="left" w:pos="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21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обеспечение образовательной деятельности ОУ</w:t>
            </w:r>
          </w:p>
        </w:tc>
        <w:tc>
          <w:tcPr>
            <w:tcW w:w="1510" w:type="dxa"/>
          </w:tcPr>
          <w:p>
            <w:pPr>
              <w:pStyle w:val="21"/>
              <w:spacing w:after="0" w:line="240" w:lineRule="auto"/>
              <w:ind w:left="0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37-39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tabs>
                <w:tab w:val="left" w:pos="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21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Выводы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>
            <w:pPr>
              <w:pStyle w:val="21"/>
              <w:spacing w:after="0" w:line="240" w:lineRule="auto"/>
              <w:ind w:left="0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39</w:t>
            </w:r>
            <w:bookmarkStart w:id="0" w:name="_GoBack"/>
            <w:bookmarkEnd w:id="0"/>
          </w:p>
        </w:tc>
      </w:tr>
    </w:tbl>
    <w:p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>
      <w:pPr>
        <w:pStyle w:val="17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>
        <w:rPr>
          <w:sz w:val="28"/>
          <w:szCs w:val="28"/>
        </w:rPr>
        <w:t>Анализ образовательной ситуации</w:t>
      </w:r>
    </w:p>
    <w:p>
      <w:pPr>
        <w:pStyle w:val="17"/>
        <w:numPr>
          <w:numId w:val="0"/>
        </w:numPr>
        <w:ind w:leftChars="0"/>
        <w:jc w:val="both"/>
        <w:rPr>
          <w:rFonts w:ascii="Times New Roman" w:hAnsi="Times New Roman"/>
          <w:b/>
          <w:sz w:val="16"/>
          <w:szCs w:val="16"/>
          <w:lang w:val="ru-RU" w:eastAsia="ru-RU" w:bidi="ar-SA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 xml:space="preserve">В течение учебного года  педагогический коллектив МБОУ ДО ДДТ  работал над созданием необходимых условий для </w:t>
      </w:r>
      <w:r>
        <w:rPr>
          <w:rFonts w:ascii="Times New Roman" w:hAnsi="Times New Roman" w:eastAsia="Times New Roman"/>
          <w:color w:val="auto"/>
          <w:sz w:val="28"/>
          <w:szCs w:val="28"/>
          <w:lang w:eastAsia="ru-RU"/>
        </w:rPr>
        <w:t>осуществления перехода образовательной организации  на персонифицированное финансирование дополнительного образования детей (далее – ПФДО). Проводились мероприятия по   внесению  изменений  в  локальные нормативные   акты  образовательной  организации при переходе на ПФДО.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auto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color w:val="auto"/>
          <w:sz w:val="28"/>
          <w:szCs w:val="28"/>
          <w:lang w:eastAsia="ru-RU"/>
        </w:rPr>
        <w:t xml:space="preserve">Кроме того была продолжена работа по </w:t>
      </w:r>
      <w:r>
        <w:rPr>
          <w:rFonts w:ascii="Times New Roman" w:hAnsi="Times New Roman"/>
          <w:color w:val="auto"/>
          <w:sz w:val="28"/>
          <w:szCs w:val="28"/>
        </w:rPr>
        <w:t xml:space="preserve"> реализации социального заказа общества и обеспечением высокого уровня дополнительного образования в </w:t>
      </w:r>
      <w:r>
        <w:rPr>
          <w:rFonts w:ascii="Times New Roman" w:hAnsi="Times New Roman"/>
          <w:sz w:val="28"/>
          <w:szCs w:val="28"/>
        </w:rPr>
        <w:t xml:space="preserve">соответствии с приоритетами государственной и региональной политики в области дополнительного образования, формированию  креативной среды как возможности творческой самореализации, раскрытию  личностного потенциала участников образовательного процесса, повышению качества, доступности и конкурентоспособности дополнительного образования в интересах обучающихся, их родителей, социальных партнеров и общества в целом. 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Педагогический коллектив решал задачи: </w:t>
      </w:r>
    </w:p>
    <w:p>
      <w:pPr>
        <w:pStyle w:val="44"/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 мероприятий по внедрению персонифицированного дополнительного образования в соответствии с  требованиями нормативной документации.</w:t>
      </w:r>
    </w:p>
    <w:p>
      <w:pPr>
        <w:pStyle w:val="44"/>
        <w:numPr>
          <w:ilvl w:val="3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 МОЦ  по ПФДО на базе МБОУ ДО ДДТ.</w:t>
      </w:r>
    </w:p>
    <w:p>
      <w:pPr>
        <w:pStyle w:val="44"/>
        <w:numPr>
          <w:ilvl w:val="3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раздела МОЦ на сайте МБОУ ДО ДДТ.</w:t>
      </w:r>
    </w:p>
    <w:p>
      <w:pPr>
        <w:pStyle w:val="44"/>
        <w:numPr>
          <w:ilvl w:val="3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 методического, консультационного  сопровождения  деятельности муниципальных образовательных организаций по внедрению Целевой модели развития дополнительного образования в МО.</w:t>
      </w:r>
    </w:p>
    <w:p>
      <w:pPr>
        <w:pStyle w:val="44"/>
        <w:numPr>
          <w:ilvl w:val="3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Информирование обучающихся, родителей о ПФДО через сайт  МБОУ ДО ДДТ и своевременная актуализация информации.</w:t>
      </w:r>
    </w:p>
    <w:p>
      <w:pPr>
        <w:pStyle w:val="44"/>
        <w:numPr>
          <w:ilvl w:val="3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руководителями  образовательных организаций  ГО ЗАТО Фокино  по вопросам получения сертификатов дошкольников.</w:t>
      </w:r>
    </w:p>
    <w:p>
      <w:pPr>
        <w:pStyle w:val="44"/>
        <w:numPr>
          <w:ilvl w:val="3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перечня дополнительных общеразвивающих программ, проведение их сертификации.</w:t>
      </w:r>
    </w:p>
    <w:p>
      <w:pPr>
        <w:pStyle w:val="44"/>
        <w:numPr>
          <w:ilvl w:val="3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Наполнение навигатора программами ПФДО</w:t>
      </w:r>
    </w:p>
    <w:p>
      <w:pPr>
        <w:pStyle w:val="44"/>
        <w:numPr>
          <w:ilvl w:val="3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сертифицированных программ ПФДО.</w:t>
      </w:r>
    </w:p>
    <w:p>
      <w:pPr>
        <w:pStyle w:val="44"/>
        <w:numPr>
          <w:ilvl w:val="3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 и активация сертификатов дополнительного образования. Зачисление к кружки от родителей и детей.</w:t>
      </w:r>
    </w:p>
    <w:p>
      <w:pPr>
        <w:pStyle w:val="44"/>
        <w:numPr>
          <w:ilvl w:val="3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количества обучающихся, пользующихся услугами ПФДО.</w:t>
      </w:r>
    </w:p>
    <w:p>
      <w:pPr>
        <w:pStyle w:val="44"/>
        <w:numPr>
          <w:ilvl w:val="3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мнения родителей о количестве и качестве  программ ПФДО в ДДТ: анкетирование родительской общественности по вопросу создания условий и удовлетворенности качеством ПФДО. </w:t>
      </w:r>
    </w:p>
    <w:p>
      <w:pPr>
        <w:pStyle w:val="44"/>
        <w:numPr>
          <w:ilvl w:val="3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Массовый охват и занятость обучающихся  дополнительным образованием.</w:t>
      </w:r>
    </w:p>
    <w:p>
      <w:pPr>
        <w:pStyle w:val="44"/>
        <w:numPr>
          <w:ilvl w:val="3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и реализация образовательных программ нового поколения.</w:t>
      </w:r>
    </w:p>
    <w:p>
      <w:pPr>
        <w:pStyle w:val="44"/>
        <w:numPr>
          <w:ilvl w:val="3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Обеспечение условий для участия обучающихся  в конкурсной деятельности различного уровня, активное представление достижений детей  в городе, крае. </w:t>
      </w:r>
    </w:p>
    <w:p>
      <w:pPr>
        <w:pStyle w:val="44"/>
        <w:numPr>
          <w:ilvl w:val="3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квалификации педагогических работников и администрации. </w:t>
      </w:r>
    </w:p>
    <w:p>
      <w:pPr>
        <w:pStyle w:val="44"/>
        <w:numPr>
          <w:ilvl w:val="3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Содействие в организации инновационной, исследовательской и проектной деятельности педагогов. </w:t>
      </w:r>
    </w:p>
    <w:p>
      <w:pPr>
        <w:pStyle w:val="44"/>
        <w:numPr>
          <w:ilvl w:val="3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воспитательного пространства городского округа в целом,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ближайшую среду жизнедеятельности ребенка и взрослого.</w:t>
      </w:r>
    </w:p>
    <w:p>
      <w:pPr>
        <w:pStyle w:val="29"/>
        <w:spacing w:line="240" w:lineRule="auto"/>
        <w:ind w:firstLine="70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i/>
          <w:sz w:val="28"/>
          <w:szCs w:val="28"/>
          <w:lang w:val="ru-RU" w:eastAsia="ru-RU"/>
        </w:rPr>
        <w:t>Деятельность педагогов дополнительного образования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была 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направлена 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организацию, стимулирование и мотивирование деятельности и общения обучающихся на учебных занятиях, </w:t>
      </w:r>
      <w:r>
        <w:rPr>
          <w:rFonts w:ascii="Times New Roman" w:hAnsi="Times New Roman" w:eastAsiaTheme="minorHAnsi"/>
          <w:color w:val="000000"/>
          <w:sz w:val="28"/>
          <w:szCs w:val="28"/>
          <w:shd w:val="clear" w:color="auto" w:fill="FFFFFF"/>
          <w:lang w:val="ru-RU" w:bidi="ar-SA"/>
        </w:rPr>
        <w:t xml:space="preserve"> организацию  текущего, промежуточного и итогового  контроля, помощь  обучающимся  в коррекции деятельности и поведения на занятиях.  Педагог дополнительного образования должен понимать мотивы поведения  обучающихся, их образовательные потребности и запросы.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>
      <w:pPr>
        <w:pStyle w:val="29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Образовательный процесс в ДДТ</w:t>
      </w:r>
      <w:r>
        <w:rPr>
          <w:rFonts w:ascii="Times New Roman" w:hAnsi="Times New Roman"/>
          <w:sz w:val="28"/>
          <w:szCs w:val="28"/>
          <w:lang w:val="ru-RU"/>
        </w:rPr>
        <w:t xml:space="preserve">  осуществлялся  в условиях перехода   </w:t>
      </w:r>
      <w:r>
        <w:rPr>
          <w:rFonts w:ascii="Times New Roman" w:hAnsi="Times New Roman"/>
          <w:color w:val="404040"/>
          <w:sz w:val="28"/>
          <w:szCs w:val="28"/>
          <w:lang w:val="ru-RU" w:eastAsia="ru-RU"/>
        </w:rPr>
        <w:t>образовательной организации  на персонифицированное финансирование дополнительного образования детей</w:t>
      </w:r>
      <w:r>
        <w:rPr>
          <w:rFonts w:ascii="Times New Roman" w:hAnsi="Times New Roman"/>
          <w:sz w:val="28"/>
          <w:szCs w:val="28"/>
          <w:lang w:val="ru-RU"/>
        </w:rPr>
        <w:t xml:space="preserve"> по    модифицированным,  адаптированным программам дополнительного образования, которые  были составлены  с учетом интересов обучающихся, обеспечения безопасности их жизни и здоровья, местных условий, возможностей учреждения, приоритетов определенных учредителем.</w:t>
      </w:r>
    </w:p>
    <w:p>
      <w:pPr>
        <w:pStyle w:val="29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Обучение и воспитание ведется на русском языке. Процесс воспитания, обучения и развития личности осуществлялся посредством реализации дополнительных общеобразовательных общеразвивающих программ в течение всего учебного года, включая каникулярное время, учебного плана, расписания учебных занятий, содержания журналов учета работы педагогов дополнительного образования. </w:t>
      </w:r>
    </w:p>
    <w:p>
      <w:pPr>
        <w:pStyle w:val="29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Организация образовательного процесса и режим работы определялся требованиями и нормами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предусматривал использование различных форм организации занятий: группами, индивидуально.</w:t>
      </w:r>
    </w:p>
    <w:p>
      <w:pPr>
        <w:pStyle w:val="19"/>
        <w:shd w:val="clear" w:color="auto" w:fill="FFFFFF"/>
        <w:spacing w:before="0" w:beforeAutospacing="0" w:after="0" w:afterAutospacing="0" w:line="240" w:lineRule="auto"/>
        <w:ind w:firstLine="300"/>
        <w:jc w:val="both"/>
        <w:rPr>
          <w:sz w:val="28"/>
          <w:szCs w:val="28"/>
        </w:rPr>
      </w:pPr>
      <w:r>
        <w:rPr>
          <w:i/>
          <w:sz w:val="28"/>
          <w:szCs w:val="28"/>
        </w:rPr>
        <w:t>Содержание программ</w:t>
      </w:r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должно </w:t>
      </w:r>
      <w:r>
        <w:rPr>
          <w:sz w:val="28"/>
          <w:szCs w:val="28"/>
        </w:rPr>
        <w:t>быть направлено на: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создание условий для развития личности ребенка;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развитие мотивации личности ребенка к познанию и творчеству;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обеспечение эмоционального благополучия ребенка;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приобщение обучающихся к общечеловеческим ценностям;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профилактику асоциального поведения;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создание условий для социального, культурного и профессионального самоопределения, творческой самореализации личности ребенка, его интеграции в системе мировой и отечественной культур.</w:t>
      </w:r>
    </w:p>
    <w:p>
      <w:pPr>
        <w:shd w:val="clear" w:color="auto" w:fill="FFFFFF"/>
        <w:spacing w:after="0" w:line="240" w:lineRule="auto"/>
        <w:ind w:left="15" w:firstLine="36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Целями и задачами дополнительных образовательных программ в первую очередь является обеспечение обучения, воспитания, развития детей.</w:t>
      </w:r>
    </w:p>
    <w:p>
      <w:pPr>
        <w:pStyle w:val="19"/>
        <w:shd w:val="clear" w:color="auto" w:fill="FFFFFF"/>
        <w:spacing w:before="0" w:beforeAutospacing="0" w:after="0" w:afterAutospacing="0" w:line="240" w:lineRule="auto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дополнительным образовательным программам относятся образовательные программы различной направленности: художественной, социально-гуманитарной, технической, физкультурно-спортивной,  туристско-краеведческой, естественно-научной. </w:t>
      </w:r>
      <w:r>
        <w:rPr>
          <w:sz w:val="28"/>
          <w:szCs w:val="28"/>
        </w:rPr>
        <w:t xml:space="preserve">Педагог может модифицировать программы или разрабатывать и внедрять авторские программы. </w:t>
      </w:r>
    </w:p>
    <w:p>
      <w:pPr>
        <w:pStyle w:val="29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Деятельность детей в ДДТ</w:t>
      </w:r>
      <w:r>
        <w:rPr>
          <w:rFonts w:ascii="Times New Roman" w:hAnsi="Times New Roman"/>
          <w:sz w:val="28"/>
          <w:szCs w:val="28"/>
          <w:lang w:val="ru-RU"/>
        </w:rPr>
        <w:t xml:space="preserve">  осуществляется в одновозрастных и разновозрастных объединениях по интересам. </w:t>
      </w:r>
    </w:p>
    <w:p>
      <w:pPr>
        <w:pStyle w:val="29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Прием обучающихся, комплектование творческих объединений  осуществляется с июня по август и в течение всего учебного года при наличии мест. Учебный год начался 12 сентября и закончится 31 августа. Основой для приема в объединение является желание самого ребенка. Прием ребенка осуществляется на основании заявления родителей (законных представителей). Доступность образования обеспечивается за счет свободного набора без предъявления каких-либо требований к обучающимся, за исключением объединения туристско-краеведческой направленности.</w:t>
      </w:r>
    </w:p>
    <w:p>
      <w:pPr>
        <w:pStyle w:val="29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>
      <w:pPr>
        <w:numPr>
          <w:ilvl w:val="0"/>
          <w:numId w:val="1"/>
        </w:numPr>
        <w:spacing w:after="0" w:line="240" w:lineRule="auto"/>
        <w:ind w:left="426" w:leftChars="0" w:hanging="426" w:firstLineChars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Характеристика контингента обучающихся</w:t>
      </w:r>
    </w:p>
    <w:p>
      <w:pPr>
        <w:numPr>
          <w:numId w:val="0"/>
        </w:numPr>
        <w:spacing w:after="0" w:line="240" w:lineRule="auto"/>
        <w:ind w:leftChars="0"/>
        <w:jc w:val="both"/>
        <w:rPr>
          <w:rFonts w:ascii="Times New Roman" w:hAnsi="Times New Roman"/>
          <w:b/>
          <w:sz w:val="10"/>
          <w:szCs w:val="10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Контингент обучающихся Дома детского творчества представлен группами детей, относящихся к различным возрастным и социальным категориям: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/>
          <w:i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i/>
          <w:sz w:val="28"/>
          <w:szCs w:val="28"/>
          <w:lang w:eastAsia="ru-RU"/>
        </w:rPr>
        <w:t xml:space="preserve">Контингент обучающихся </w:t>
      </w:r>
    </w:p>
    <w:tbl>
      <w:tblPr>
        <w:tblStyle w:val="20"/>
        <w:tblW w:w="996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701"/>
        <w:gridCol w:w="1701"/>
        <w:gridCol w:w="1247"/>
        <w:gridCol w:w="1276"/>
        <w:gridCol w:w="1418"/>
        <w:gridCol w:w="124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pStyle w:val="29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701" w:type="dxa"/>
          </w:tcPr>
          <w:p>
            <w:pPr>
              <w:pStyle w:val="29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701" w:type="dxa"/>
          </w:tcPr>
          <w:p>
            <w:pPr>
              <w:pStyle w:val="29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5-9 лет</w:t>
            </w:r>
          </w:p>
        </w:tc>
        <w:tc>
          <w:tcPr>
            <w:tcW w:w="1247" w:type="dxa"/>
          </w:tcPr>
          <w:p>
            <w:pPr>
              <w:pStyle w:val="29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1276" w:type="dxa"/>
          </w:tcPr>
          <w:p>
            <w:pPr>
              <w:pStyle w:val="29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15-18 лет</w:t>
            </w:r>
          </w:p>
        </w:tc>
        <w:tc>
          <w:tcPr>
            <w:tcW w:w="1418" w:type="dxa"/>
          </w:tcPr>
          <w:p>
            <w:pPr>
              <w:pStyle w:val="29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Мальчиков</w:t>
            </w:r>
          </w:p>
        </w:tc>
        <w:tc>
          <w:tcPr>
            <w:tcW w:w="1241" w:type="dxa"/>
          </w:tcPr>
          <w:p>
            <w:pPr>
              <w:pStyle w:val="29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Девочек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pStyle w:val="29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2019-2020</w:t>
            </w:r>
          </w:p>
        </w:tc>
        <w:tc>
          <w:tcPr>
            <w:tcW w:w="1701" w:type="dxa"/>
          </w:tcPr>
          <w:p>
            <w:pPr>
              <w:pStyle w:val="29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1170</w:t>
            </w:r>
          </w:p>
        </w:tc>
        <w:tc>
          <w:tcPr>
            <w:tcW w:w="1701" w:type="dxa"/>
          </w:tcPr>
          <w:p>
            <w:pPr>
              <w:pStyle w:val="29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1247" w:type="dxa"/>
          </w:tcPr>
          <w:p>
            <w:pPr>
              <w:pStyle w:val="29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425</w:t>
            </w:r>
          </w:p>
        </w:tc>
        <w:tc>
          <w:tcPr>
            <w:tcW w:w="1276" w:type="dxa"/>
          </w:tcPr>
          <w:p>
            <w:pPr>
              <w:pStyle w:val="29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123</w:t>
            </w:r>
          </w:p>
        </w:tc>
        <w:tc>
          <w:tcPr>
            <w:tcW w:w="1418" w:type="dxa"/>
          </w:tcPr>
          <w:p>
            <w:pPr>
              <w:pStyle w:val="29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379</w:t>
            </w:r>
          </w:p>
        </w:tc>
        <w:tc>
          <w:tcPr>
            <w:tcW w:w="1241" w:type="dxa"/>
          </w:tcPr>
          <w:p>
            <w:pPr>
              <w:pStyle w:val="29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791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pStyle w:val="29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2020-2021</w:t>
            </w:r>
          </w:p>
        </w:tc>
        <w:tc>
          <w:tcPr>
            <w:tcW w:w="1701" w:type="dxa"/>
          </w:tcPr>
          <w:p>
            <w:pPr>
              <w:pStyle w:val="29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979</w:t>
            </w:r>
          </w:p>
        </w:tc>
        <w:tc>
          <w:tcPr>
            <w:tcW w:w="1701" w:type="dxa"/>
          </w:tcPr>
          <w:p>
            <w:pPr>
              <w:pStyle w:val="29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</w:t>
            </w:r>
          </w:p>
        </w:tc>
        <w:tc>
          <w:tcPr>
            <w:tcW w:w="1247" w:type="dxa"/>
          </w:tcPr>
          <w:p>
            <w:pPr>
              <w:pStyle w:val="29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</w:t>
            </w:r>
          </w:p>
        </w:tc>
        <w:tc>
          <w:tcPr>
            <w:tcW w:w="1276" w:type="dxa"/>
          </w:tcPr>
          <w:p>
            <w:pPr>
              <w:pStyle w:val="29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418" w:type="dxa"/>
          </w:tcPr>
          <w:p>
            <w:pPr>
              <w:pStyle w:val="29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241" w:type="dxa"/>
          </w:tcPr>
          <w:p>
            <w:pPr>
              <w:pStyle w:val="29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pStyle w:val="29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2021-2022</w:t>
            </w:r>
          </w:p>
        </w:tc>
        <w:tc>
          <w:tcPr>
            <w:tcW w:w="1701" w:type="dxa"/>
          </w:tcPr>
          <w:p>
            <w:pPr>
              <w:pStyle w:val="29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1337</w:t>
            </w:r>
          </w:p>
        </w:tc>
        <w:tc>
          <w:tcPr>
            <w:tcW w:w="1701" w:type="dxa"/>
          </w:tcPr>
          <w:p>
            <w:pPr>
              <w:pStyle w:val="29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474</w:t>
            </w:r>
          </w:p>
        </w:tc>
        <w:tc>
          <w:tcPr>
            <w:tcW w:w="1247" w:type="dxa"/>
          </w:tcPr>
          <w:p>
            <w:pPr>
              <w:pStyle w:val="29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667</w:t>
            </w:r>
          </w:p>
        </w:tc>
        <w:tc>
          <w:tcPr>
            <w:tcW w:w="1276" w:type="dxa"/>
          </w:tcPr>
          <w:p>
            <w:pPr>
              <w:pStyle w:val="29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196</w:t>
            </w:r>
          </w:p>
        </w:tc>
        <w:tc>
          <w:tcPr>
            <w:tcW w:w="1418" w:type="dxa"/>
          </w:tcPr>
          <w:p>
            <w:pPr>
              <w:pStyle w:val="29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522</w:t>
            </w:r>
          </w:p>
        </w:tc>
        <w:tc>
          <w:tcPr>
            <w:tcW w:w="1241" w:type="dxa"/>
          </w:tcPr>
          <w:p>
            <w:pPr>
              <w:pStyle w:val="29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815</w:t>
            </w:r>
          </w:p>
        </w:tc>
      </w:tr>
    </w:tbl>
    <w:p>
      <w:pPr>
        <w:spacing w:after="0" w:line="360" w:lineRule="auto"/>
        <w:jc w:val="both"/>
        <w:rPr>
          <w:rFonts w:ascii="Times New Roman" w:hAnsi="Times New Roman" w:eastAsia="Times New Roman"/>
          <w:i/>
          <w:sz w:val="10"/>
          <w:szCs w:val="10"/>
          <w:lang w:eastAsia="ru-RU"/>
        </w:rPr>
      </w:pPr>
    </w:p>
    <w:p>
      <w:pPr>
        <w:pStyle w:val="29"/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Количество детей социально   незащищенных категорий</w:t>
      </w:r>
    </w:p>
    <w:tbl>
      <w:tblPr>
        <w:tblStyle w:val="20"/>
        <w:tblW w:w="974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1"/>
        <w:gridCol w:w="453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</w:tcPr>
          <w:p>
            <w:pPr>
              <w:pStyle w:val="29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Категории детей</w:t>
            </w:r>
          </w:p>
        </w:tc>
        <w:tc>
          <w:tcPr>
            <w:tcW w:w="4536" w:type="dxa"/>
          </w:tcPr>
          <w:p>
            <w:pPr>
              <w:pStyle w:val="29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1-2022 учебный год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</w:tcPr>
          <w:p>
            <w:pPr>
              <w:pStyle w:val="29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Дети-инвалиды</w:t>
            </w:r>
          </w:p>
        </w:tc>
        <w:tc>
          <w:tcPr>
            <w:tcW w:w="4536" w:type="dxa"/>
          </w:tcPr>
          <w:p>
            <w:pPr>
              <w:pStyle w:val="29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 (7%)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</w:tcPr>
          <w:p>
            <w:pPr>
              <w:pStyle w:val="29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Дети с ОВЗ</w:t>
            </w:r>
          </w:p>
        </w:tc>
        <w:tc>
          <w:tcPr>
            <w:tcW w:w="4536" w:type="dxa"/>
          </w:tcPr>
          <w:p>
            <w:pPr>
              <w:pStyle w:val="29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  (0,4%)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</w:tcPr>
          <w:p>
            <w:pPr>
              <w:pStyle w:val="29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Дети-сироты и опекаемые</w:t>
            </w:r>
          </w:p>
        </w:tc>
        <w:tc>
          <w:tcPr>
            <w:tcW w:w="4536" w:type="dxa"/>
          </w:tcPr>
          <w:p>
            <w:pPr>
              <w:pStyle w:val="29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  (1%)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</w:tcPr>
          <w:p>
            <w:pPr>
              <w:pStyle w:val="29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Дети из многодетных семей </w:t>
            </w:r>
          </w:p>
        </w:tc>
        <w:tc>
          <w:tcPr>
            <w:tcW w:w="4536" w:type="dxa"/>
          </w:tcPr>
          <w:p>
            <w:pPr>
              <w:pStyle w:val="29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98  (7%)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</w:tcPr>
          <w:p>
            <w:pPr>
              <w:pStyle w:val="29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Дети из малообеспеченных семей </w:t>
            </w:r>
          </w:p>
        </w:tc>
        <w:tc>
          <w:tcPr>
            <w:tcW w:w="4536" w:type="dxa"/>
          </w:tcPr>
          <w:p>
            <w:pPr>
              <w:pStyle w:val="29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94 (7%)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</w:tcPr>
          <w:p>
            <w:pPr>
              <w:pStyle w:val="29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Дети «группы риска»</w:t>
            </w:r>
          </w:p>
        </w:tc>
        <w:tc>
          <w:tcPr>
            <w:tcW w:w="4536" w:type="dxa"/>
          </w:tcPr>
          <w:p>
            <w:pPr>
              <w:pStyle w:val="29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  (0%)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drawing>
          <wp:inline distT="0" distB="0" distL="0" distR="0">
            <wp:extent cx="6124575" cy="2334260"/>
            <wp:effectExtent l="0" t="0" r="0" b="0"/>
            <wp:docPr id="2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eastAsia="BalticaCTT"/>
          <w:sz w:val="28"/>
          <w:szCs w:val="28"/>
        </w:rPr>
      </w:pPr>
      <w:r>
        <w:rPr>
          <w:rFonts w:ascii="Times New Roman" w:hAnsi="Times New Roman" w:eastAsia="BalticaCTT"/>
          <w:sz w:val="28"/>
          <w:szCs w:val="28"/>
        </w:rPr>
        <w:t>Результаты исследования контингента обучающихся  свидетельствуют о том, что количество детей дошкольного и младшего школьного возраста составляет 35% (2020 год - 48%,  2021 год – 53%, 2022 год 35%)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eastAsia="BalticaCTT"/>
          <w:sz w:val="28"/>
          <w:szCs w:val="28"/>
        </w:rPr>
        <w:t xml:space="preserve"> Численность обучающихся основной   и средней школы составляет  50%  (2020 год – 52%, 2021 год – 52%, 2022 год – 50%). Доля старшеклассников в возрасте 15-18 лет среди обучающихся ДДТ остается маленькой – 15%  (2020 год – 14%, 2021 год – 11%, 2022-15% )  от общей численности детей.         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eastAsia="BalticaCTT"/>
          <w:sz w:val="28"/>
          <w:szCs w:val="28"/>
        </w:rPr>
      </w:pPr>
      <w:r>
        <w:rPr>
          <w:rFonts w:ascii="Times New Roman" w:hAnsi="Times New Roman" w:eastAsia="BalticaCTT"/>
          <w:sz w:val="28"/>
          <w:szCs w:val="28"/>
          <w:lang w:eastAsia="ru-RU"/>
        </w:rPr>
        <w:drawing>
          <wp:inline distT="0" distB="0" distL="0" distR="0">
            <wp:extent cx="6116320" cy="2404745"/>
            <wp:effectExtent l="0" t="0" r="0" b="0"/>
            <wp:docPr id="2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Times New Roman" w:hAnsi="Times New Roman" w:eastAsia="BalticaCTT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eastAsia="BalticaCTT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eastAsia="BalticaCTT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16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6124575" cy="2457450"/>
            <wp:effectExtent l="0" t="0" r="0" b="0"/>
            <wp:docPr id="2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>
      <w:pPr>
        <w:pStyle w:val="21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реализуемых дополнительных  общеобразовательных программ в МБОУ ДО ДДТ</w:t>
      </w:r>
    </w:p>
    <w:p>
      <w:pPr>
        <w:pStyle w:val="21"/>
        <w:spacing w:after="0" w:line="360" w:lineRule="auto"/>
        <w:ind w:left="0"/>
        <w:jc w:val="both"/>
        <w:rPr>
          <w:rFonts w:ascii="Times New Roman" w:hAnsi="Times New Roman"/>
          <w:b/>
          <w:sz w:val="10"/>
          <w:szCs w:val="10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Программное обеспечение педагогического процесса отвечает целям и задачам деятельности МБОУ ДО  ДДТ, обеспечивающим обучение, воспитание и развитие детей. Дополнительные общеобразовательные программы  рассчитаны на детей в возрасте от 5 до 18 лет.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Содержание программ определяется педагогом, оно ориентировано на создание полноценных условий для развития и соответствует направленностям дополнительных общеобразовательных программ, определенному уровню образования ребенка,  достижениям мировой культуры с учетом  национальных особенностей региона.     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учреждении в 2021-2022 учебном году было реализовано  31 общеобразовательная  программа  по 6 направленностям.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Продолжительность обучения по каждой программе   определяется  содержанием программы, характером обучения и нормами СанПиНа. Занятия проводятся по группам, по подгруппам, индивидуально или со всем составом объединения. Структура и содержание общеобразовательных программ соответствуют современным  требованиям, определяют конкретные знания, умения и навыки детей по каждому году  обучения, тематике занятий, мониторингу результатов обучения и конечный результат. 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Доме детского творчества каждому обучающемуся представлена максимальная возможность самореализации, проявления способностей и талантов.</w:t>
      </w:r>
    </w:p>
    <w:p>
      <w:pPr>
        <w:shd w:val="clear" w:color="auto" w:fill="FFFFFF"/>
        <w:tabs>
          <w:tab w:val="right" w:pos="9667"/>
        </w:tabs>
        <w:spacing w:line="240" w:lineRule="auto"/>
        <w:ind w:left="289"/>
        <w:rPr>
          <w:rFonts w:ascii="Times New Roman" w:hAnsi="Times New Roman" w:eastAsia="Calibri"/>
          <w:b/>
          <w:i/>
          <w:iCs/>
          <w:color w:val="000000"/>
          <w:spacing w:val="-1"/>
          <w:w w:val="107"/>
          <w:sz w:val="10"/>
          <w:szCs w:val="10"/>
        </w:rPr>
      </w:pPr>
    </w:p>
    <w:p>
      <w:pPr>
        <w:shd w:val="clear" w:color="auto" w:fill="FFFFFF"/>
        <w:tabs>
          <w:tab w:val="right" w:pos="9667"/>
        </w:tabs>
        <w:spacing w:line="240" w:lineRule="auto"/>
        <w:ind w:left="289"/>
        <w:rPr>
          <w:rFonts w:ascii="Times New Roman" w:hAnsi="Times New Roman" w:eastAsia="Calibri"/>
          <w:b/>
          <w:i/>
          <w:iCs/>
          <w:color w:val="000000"/>
          <w:spacing w:val="-1"/>
          <w:w w:val="107"/>
          <w:sz w:val="28"/>
          <w:szCs w:val="28"/>
        </w:rPr>
      </w:pPr>
      <w:r>
        <w:rPr>
          <w:rFonts w:ascii="Times New Roman" w:hAnsi="Times New Roman" w:eastAsia="Calibri"/>
          <w:b/>
          <w:i/>
          <w:iCs/>
          <w:color w:val="000000"/>
          <w:spacing w:val="-1"/>
          <w:w w:val="107"/>
          <w:sz w:val="28"/>
          <w:szCs w:val="28"/>
        </w:rPr>
        <w:t xml:space="preserve">Классификация программ по основным направлениям деятельности </w:t>
      </w:r>
    </w:p>
    <w:p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и содержание деятельности детских объединений, методические и организационно-педагогические особенности  учебно-воспитательного процесса, а также его условия и результаты определяются образовательными программами.</w:t>
      </w:r>
    </w:p>
    <w:p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2021-2022 учебном году  реализовывались   дополнительные общеобразовательные  программы   по следующим направлениям:</w:t>
      </w:r>
    </w:p>
    <w:p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20"/>
        <w:tblW w:w="9379" w:type="dxa"/>
        <w:tblInd w:w="25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8"/>
        <w:gridCol w:w="2997"/>
        <w:gridCol w:w="155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7"/>
            </w:pPr>
            <w:r>
              <w:t xml:space="preserve">Направления работы ДДТ </w:t>
            </w:r>
          </w:p>
        </w:tc>
        <w:tc>
          <w:tcPr>
            <w:tcW w:w="29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7"/>
              <w:jc w:val="center"/>
            </w:pPr>
            <w:r>
              <w:t>Количество программ</w:t>
            </w:r>
          </w:p>
        </w:tc>
        <w:tc>
          <w:tcPr>
            <w:tcW w:w="15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7"/>
              <w:jc w:val="center"/>
            </w:pPr>
            <w:r>
              <w:t>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7"/>
            </w:pPr>
            <w:r>
              <w:t>Художественное</w:t>
            </w:r>
          </w:p>
        </w:tc>
        <w:tc>
          <w:tcPr>
            <w:tcW w:w="29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7"/>
              <w:jc w:val="center"/>
            </w:pPr>
            <w:r>
              <w:t>15</w:t>
            </w:r>
          </w:p>
        </w:tc>
        <w:tc>
          <w:tcPr>
            <w:tcW w:w="15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7"/>
              <w:jc w:val="center"/>
            </w:pPr>
            <w:r>
              <w:t>48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7"/>
            </w:pPr>
            <w:r>
              <w:t>Социально-гуманитарное</w:t>
            </w:r>
          </w:p>
        </w:tc>
        <w:tc>
          <w:tcPr>
            <w:tcW w:w="29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7"/>
              <w:jc w:val="center"/>
            </w:pPr>
            <w:r>
              <w:t>10</w:t>
            </w:r>
          </w:p>
        </w:tc>
        <w:tc>
          <w:tcPr>
            <w:tcW w:w="15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7"/>
              <w:jc w:val="center"/>
            </w:pPr>
            <w:r>
              <w:t>32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7"/>
            </w:pPr>
            <w:r>
              <w:t>Физкультурно-спортивное</w:t>
            </w:r>
          </w:p>
        </w:tc>
        <w:tc>
          <w:tcPr>
            <w:tcW w:w="29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7"/>
              <w:jc w:val="center"/>
            </w:pPr>
            <w:r>
              <w:t>2</w:t>
            </w:r>
          </w:p>
        </w:tc>
        <w:tc>
          <w:tcPr>
            <w:tcW w:w="15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7"/>
              <w:jc w:val="center"/>
            </w:pPr>
            <w:r>
              <w:t>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7"/>
            </w:pPr>
            <w:r>
              <w:t>Техническое</w:t>
            </w:r>
          </w:p>
        </w:tc>
        <w:tc>
          <w:tcPr>
            <w:tcW w:w="29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7"/>
              <w:jc w:val="center"/>
            </w:pPr>
            <w:r>
              <w:t>1</w:t>
            </w:r>
          </w:p>
        </w:tc>
        <w:tc>
          <w:tcPr>
            <w:tcW w:w="15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7"/>
              <w:jc w:val="center"/>
            </w:pPr>
            <w: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7"/>
            </w:pPr>
            <w:r>
              <w:t>Туристско-краеведческое</w:t>
            </w:r>
          </w:p>
        </w:tc>
        <w:tc>
          <w:tcPr>
            <w:tcW w:w="29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7"/>
              <w:jc w:val="center"/>
            </w:pPr>
            <w:r>
              <w:t>1</w:t>
            </w:r>
          </w:p>
        </w:tc>
        <w:tc>
          <w:tcPr>
            <w:tcW w:w="15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7"/>
              <w:jc w:val="center"/>
            </w:pPr>
            <w: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7"/>
            </w:pPr>
            <w:r>
              <w:t>Естественно-научное</w:t>
            </w:r>
          </w:p>
        </w:tc>
        <w:tc>
          <w:tcPr>
            <w:tcW w:w="29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7"/>
              <w:jc w:val="center"/>
            </w:pPr>
            <w:r>
              <w:t>2</w:t>
            </w:r>
          </w:p>
        </w:tc>
        <w:tc>
          <w:tcPr>
            <w:tcW w:w="15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7"/>
              <w:jc w:val="center"/>
            </w:pPr>
            <w:r>
              <w:t>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7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9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7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5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7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4828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7"/>
              <w:rPr>
                <w:bCs/>
              </w:rPr>
            </w:pPr>
            <w:r>
              <w:rPr>
                <w:bCs/>
              </w:rPr>
              <w:t>В том числе:  ОВЗ</w:t>
            </w:r>
          </w:p>
          <w:p>
            <w:pPr>
              <w:pStyle w:val="39"/>
              <w:rPr>
                <w:bCs/>
              </w:rPr>
            </w:pPr>
            <w:r>
              <w:rPr>
                <w:bCs/>
              </w:rPr>
              <w:t>Платные услуги:</w:t>
            </w:r>
          </w:p>
          <w:p>
            <w:pPr>
              <w:pStyle w:val="39"/>
              <w:rPr>
                <w:bCs/>
              </w:rPr>
            </w:pPr>
            <w:r>
              <w:rPr>
                <w:bCs/>
              </w:rPr>
              <w:t xml:space="preserve">Художественная  направленность </w:t>
            </w:r>
          </w:p>
          <w:p>
            <w:pPr>
              <w:pStyle w:val="39"/>
              <w:rPr>
                <w:bCs/>
              </w:rPr>
            </w:pPr>
            <w:r>
              <w:rPr>
                <w:bCs/>
              </w:rPr>
              <w:t>Социально-гуманитарная</w:t>
            </w:r>
          </w:p>
        </w:tc>
        <w:tc>
          <w:tcPr>
            <w:tcW w:w="2997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7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>
            <w:pPr>
              <w:pStyle w:val="39"/>
              <w:rPr>
                <w:bCs/>
              </w:rPr>
            </w:pPr>
            <w:r>
              <w:rPr>
                <w:bCs/>
              </w:rPr>
              <w:t xml:space="preserve">                      3</w:t>
            </w:r>
          </w:p>
          <w:p>
            <w:pPr>
              <w:pStyle w:val="3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3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4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>
            <w:pPr>
              <w:pStyle w:val="2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>
      <w:pPr>
        <w:spacing w:after="0"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70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программы МБОУ ДО ДДТ различаются продолжительностью реализации.</w:t>
      </w:r>
    </w:p>
    <w:p>
      <w:pPr>
        <w:tabs>
          <w:tab w:val="left" w:pos="284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Сроки реализации дополнительных  общеобразовательных программ</w:t>
      </w:r>
    </w:p>
    <w:tbl>
      <w:tblPr>
        <w:tblStyle w:val="6"/>
        <w:tblpPr w:leftFromText="180" w:rightFromText="180" w:vertAnchor="text" w:horzAnchor="margin" w:tblpX="250" w:tblpY="137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2693"/>
        <w:gridCol w:w="3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pStyle w:val="21"/>
              <w:spacing w:after="0" w:line="240" w:lineRule="auto"/>
              <w:ind w:left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Сроки реализации программ</w:t>
            </w:r>
          </w:p>
        </w:tc>
        <w:tc>
          <w:tcPr>
            <w:tcW w:w="2693" w:type="dxa"/>
          </w:tcPr>
          <w:p>
            <w:pPr>
              <w:pStyle w:val="21"/>
              <w:spacing w:after="0" w:line="240" w:lineRule="auto"/>
              <w:ind w:left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Количество программ</w:t>
            </w:r>
          </w:p>
        </w:tc>
        <w:tc>
          <w:tcPr>
            <w:tcW w:w="3368" w:type="dxa"/>
          </w:tcPr>
          <w:p>
            <w:pPr>
              <w:pStyle w:val="21"/>
              <w:spacing w:after="0" w:line="240" w:lineRule="auto"/>
              <w:ind w:left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 год</w:t>
            </w:r>
          </w:p>
        </w:tc>
        <w:tc>
          <w:tcPr>
            <w:tcW w:w="2693" w:type="dxa"/>
          </w:tcPr>
          <w:p>
            <w:pPr>
              <w:pStyle w:val="21"/>
              <w:spacing w:after="0" w:line="240" w:lineRule="auto"/>
              <w:ind w:left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10</w:t>
            </w:r>
          </w:p>
        </w:tc>
        <w:tc>
          <w:tcPr>
            <w:tcW w:w="3368" w:type="dxa"/>
          </w:tcPr>
          <w:p>
            <w:pPr>
              <w:pStyle w:val="21"/>
              <w:spacing w:after="0" w:line="240" w:lineRule="auto"/>
              <w:ind w:left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 года</w:t>
            </w:r>
          </w:p>
        </w:tc>
        <w:tc>
          <w:tcPr>
            <w:tcW w:w="2693" w:type="dxa"/>
          </w:tcPr>
          <w:p>
            <w:pPr>
              <w:pStyle w:val="21"/>
              <w:spacing w:after="0" w:line="240" w:lineRule="auto"/>
              <w:ind w:left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7</w:t>
            </w:r>
          </w:p>
        </w:tc>
        <w:tc>
          <w:tcPr>
            <w:tcW w:w="3368" w:type="dxa"/>
          </w:tcPr>
          <w:p>
            <w:pPr>
              <w:pStyle w:val="21"/>
              <w:spacing w:after="0" w:line="240" w:lineRule="auto"/>
              <w:ind w:left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3 года </w:t>
            </w:r>
          </w:p>
        </w:tc>
        <w:tc>
          <w:tcPr>
            <w:tcW w:w="2693" w:type="dxa"/>
          </w:tcPr>
          <w:p>
            <w:pPr>
              <w:pStyle w:val="21"/>
              <w:spacing w:after="0" w:line="240" w:lineRule="auto"/>
              <w:ind w:left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11</w:t>
            </w:r>
          </w:p>
        </w:tc>
        <w:tc>
          <w:tcPr>
            <w:tcW w:w="3368" w:type="dxa"/>
          </w:tcPr>
          <w:p>
            <w:pPr>
              <w:pStyle w:val="21"/>
              <w:spacing w:after="0" w:line="240" w:lineRule="auto"/>
              <w:ind w:left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4 года</w:t>
            </w:r>
          </w:p>
        </w:tc>
        <w:tc>
          <w:tcPr>
            <w:tcW w:w="2693" w:type="dxa"/>
          </w:tcPr>
          <w:p>
            <w:pPr>
              <w:pStyle w:val="21"/>
              <w:spacing w:after="0" w:line="240" w:lineRule="auto"/>
              <w:ind w:left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</w:t>
            </w:r>
          </w:p>
        </w:tc>
        <w:tc>
          <w:tcPr>
            <w:tcW w:w="3368" w:type="dxa"/>
          </w:tcPr>
          <w:p>
            <w:pPr>
              <w:pStyle w:val="21"/>
              <w:spacing w:after="0" w:line="240" w:lineRule="auto"/>
              <w:ind w:left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7 лет</w:t>
            </w:r>
          </w:p>
        </w:tc>
        <w:tc>
          <w:tcPr>
            <w:tcW w:w="2693" w:type="dxa"/>
          </w:tcPr>
          <w:p>
            <w:pPr>
              <w:pStyle w:val="21"/>
              <w:spacing w:after="0" w:line="240" w:lineRule="auto"/>
              <w:ind w:left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</w:t>
            </w:r>
          </w:p>
        </w:tc>
        <w:tc>
          <w:tcPr>
            <w:tcW w:w="3368" w:type="dxa"/>
          </w:tcPr>
          <w:p>
            <w:pPr>
              <w:pStyle w:val="21"/>
              <w:spacing w:after="0" w:line="240" w:lineRule="auto"/>
              <w:ind w:left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693" w:type="dxa"/>
          </w:tcPr>
          <w:p>
            <w:pPr>
              <w:pStyle w:val="21"/>
              <w:spacing w:after="0" w:line="240" w:lineRule="auto"/>
              <w:ind w:left="0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31</w:t>
            </w:r>
          </w:p>
        </w:tc>
        <w:tc>
          <w:tcPr>
            <w:tcW w:w="3368" w:type="dxa"/>
          </w:tcPr>
          <w:p>
            <w:pPr>
              <w:pStyle w:val="21"/>
              <w:spacing w:after="0" w:line="240" w:lineRule="auto"/>
              <w:ind w:left="0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100</w:t>
            </w:r>
          </w:p>
        </w:tc>
      </w:tr>
    </w:tbl>
    <w:p>
      <w:pPr>
        <w:pStyle w:val="29"/>
        <w:spacing w:line="360" w:lineRule="auto"/>
        <w:rPr>
          <w:rFonts w:ascii="Times New Roman" w:hAnsi="Times New Roman"/>
          <w:b/>
          <w:i/>
          <w:sz w:val="28"/>
          <w:szCs w:val="28"/>
        </w:rPr>
      </w:pPr>
    </w:p>
    <w:p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Уровни реализации дополнительных общеобразовательных программ</w:t>
      </w:r>
    </w:p>
    <w:tbl>
      <w:tblPr>
        <w:tblStyle w:val="6"/>
        <w:tblW w:w="9140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2302"/>
        <w:gridCol w:w="2302"/>
        <w:gridCol w:w="2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30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 уч.г</w:t>
            </w:r>
          </w:p>
        </w:tc>
        <w:tc>
          <w:tcPr>
            <w:tcW w:w="230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2020-2021 уч.г</w:t>
            </w:r>
          </w:p>
        </w:tc>
        <w:tc>
          <w:tcPr>
            <w:tcW w:w="230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 уч.г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2234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ступень  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(5-9 лет)</w:t>
            </w:r>
          </w:p>
        </w:tc>
        <w:tc>
          <w:tcPr>
            <w:tcW w:w="230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622 (53%)</w:t>
            </w:r>
          </w:p>
        </w:tc>
        <w:tc>
          <w:tcPr>
            <w:tcW w:w="230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 (49%)</w:t>
            </w:r>
          </w:p>
        </w:tc>
        <w:tc>
          <w:tcPr>
            <w:tcW w:w="230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474 </w:t>
            </w:r>
            <w:r>
              <w:rPr>
                <w:rFonts w:ascii="Times New Roman" w:hAnsi="Times New Roman" w:eastAsia="BalticaCTT"/>
                <w:sz w:val="24"/>
                <w:szCs w:val="24"/>
              </w:rPr>
              <w:t>(35%)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4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ступень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(10-14 лет)</w:t>
            </w:r>
          </w:p>
        </w:tc>
        <w:tc>
          <w:tcPr>
            <w:tcW w:w="230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 (36%)</w:t>
            </w:r>
          </w:p>
        </w:tc>
        <w:tc>
          <w:tcPr>
            <w:tcW w:w="230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 (43%)</w:t>
            </w:r>
          </w:p>
        </w:tc>
        <w:tc>
          <w:tcPr>
            <w:tcW w:w="230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667 (</w:t>
            </w:r>
            <w:r>
              <w:rPr>
                <w:rFonts w:ascii="Times New Roman" w:hAnsi="Times New Roman" w:eastAsia="BalticaCTT"/>
                <w:sz w:val="24"/>
                <w:szCs w:val="24"/>
              </w:rPr>
              <w:t>50%)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2234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ступень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(15-18лет)</w:t>
            </w:r>
          </w:p>
        </w:tc>
        <w:tc>
          <w:tcPr>
            <w:tcW w:w="230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 (11%)</w:t>
            </w:r>
          </w:p>
        </w:tc>
        <w:tc>
          <w:tcPr>
            <w:tcW w:w="230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(8%)</w:t>
            </w:r>
          </w:p>
        </w:tc>
        <w:tc>
          <w:tcPr>
            <w:tcW w:w="230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 (15%)</w:t>
            </w:r>
          </w:p>
        </w:tc>
      </w:tr>
    </w:tbl>
    <w:p>
      <w:pPr>
        <w:spacing w:after="0" w:line="240" w:lineRule="auto"/>
        <w:ind w:firstLine="357"/>
        <w:jc w:val="both"/>
        <w:rPr>
          <w:rFonts w:ascii="Times New Roman" w:hAnsi="Times New Roman"/>
          <w:sz w:val="10"/>
          <w:szCs w:val="10"/>
        </w:rPr>
      </w:pPr>
    </w:p>
    <w:p>
      <w:pPr>
        <w:spacing w:after="0" w:line="240" w:lineRule="auto"/>
        <w:ind w:firstLine="35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в учреждении общеобразовательных программ всех уровней образования позволило  в течение учебного года  удовлетворять потребности в образовательных услугах всех слоев населения городского округа. </w:t>
      </w:r>
    </w:p>
    <w:p>
      <w:pPr>
        <w:pStyle w:val="29"/>
        <w:spacing w:line="360" w:lineRule="auto"/>
        <w:jc w:val="center"/>
        <w:rPr>
          <w:rFonts w:ascii="Times New Roman" w:hAnsi="Times New Roman"/>
          <w:b/>
          <w:i/>
          <w:sz w:val="10"/>
          <w:szCs w:val="10"/>
          <w:lang w:val="ru-RU"/>
        </w:rPr>
      </w:pPr>
    </w:p>
    <w:p>
      <w:pPr>
        <w:pStyle w:val="29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Реализация общеобразовательных программ МБОУ ДО ДДТ</w:t>
      </w:r>
    </w:p>
    <w:tbl>
      <w:tblPr>
        <w:tblStyle w:val="20"/>
        <w:tblW w:w="9980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766"/>
        <w:gridCol w:w="2471"/>
        <w:gridCol w:w="1588"/>
        <w:gridCol w:w="158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>
            <w:pPr>
              <w:pStyle w:val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адрес клуба</w:t>
            </w:r>
          </w:p>
        </w:tc>
        <w:tc>
          <w:tcPr>
            <w:tcW w:w="24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>
            <w:pPr>
              <w:pStyle w:val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>
            <w:pPr>
              <w:pStyle w:val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</w:tc>
        <w:tc>
          <w:tcPr>
            <w:tcW w:w="15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>
            <w:pPr>
              <w:pStyle w:val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  </w:t>
            </w:r>
          </w:p>
        </w:tc>
        <w:tc>
          <w:tcPr>
            <w:tcW w:w="15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>
            <w:pPr>
              <w:pStyle w:val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Постникова, 3</w:t>
            </w:r>
          </w:p>
        </w:tc>
        <w:tc>
          <w:tcPr>
            <w:tcW w:w="24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«Чудетство»</w:t>
            </w:r>
          </w:p>
        </w:tc>
        <w:tc>
          <w:tcPr>
            <w:tcW w:w="24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Дунай, ул. Ветеранов, 6</w:t>
            </w:r>
          </w:p>
        </w:tc>
        <w:tc>
          <w:tcPr>
            <w:tcW w:w="24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Фокино, ул. Комсомольская, 16</w:t>
            </w:r>
          </w:p>
        </w:tc>
        <w:tc>
          <w:tcPr>
            <w:tcW w:w="24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ОУ</w:t>
            </w:r>
          </w:p>
        </w:tc>
        <w:tc>
          <w:tcPr>
            <w:tcW w:w="24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</w:tr>
    </w:tbl>
    <w:p>
      <w:pPr>
        <w:pStyle w:val="16"/>
        <w:spacing w:line="240" w:lineRule="auto"/>
        <w:ind w:left="0" w:firstLine="708"/>
        <w:jc w:val="both"/>
        <w:rPr>
          <w:sz w:val="10"/>
          <w:szCs w:val="10"/>
        </w:rPr>
      </w:pP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Образовательный процесс некоторых объединений осуществляется на базе образовательных  учреждений городского округа ЗАТО город Фокино. На базе других ОУ в 2021-2022 учебном   году было реализовано 10 общеобразовательных программы, обучалось 545 детей,  что составило 41% от общего количества детей.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Обучение в 2021-2022 учебном году  осуществлялось по 6 направленностям: художественная – 15 программы, социально-гуманитарная – 10 программ, туристско-краеведческая – 1 программа, физкультурно-спортивная – 2 программы, естественнонаучная – 2 программы, техническая – 1 программа.</w:t>
      </w:r>
    </w:p>
    <w:p>
      <w:pPr>
        <w:spacing w:after="0"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ДДТ в отчётном году успешно  реализовывались   6 дополнительных  образовательных  программ  сетевого взаимодействия с  другими  образовательными учреждениями городского округа:</w:t>
      </w:r>
    </w:p>
    <w:p>
      <w:pPr>
        <w:pStyle w:val="44"/>
        <w:numPr>
          <w:ilvl w:val="0"/>
          <w:numId w:val="4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Божок Т.Н. «Мульти-пульти» (1 гр)  СОШ№251 -  16 чел</w:t>
      </w:r>
    </w:p>
    <w:p>
      <w:pPr>
        <w:pStyle w:val="44"/>
        <w:numPr>
          <w:ilvl w:val="0"/>
          <w:numId w:val="4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Джалалова Е.Д.  «Акцент»  СОШ  гимназия №259   - 16 чел</w:t>
      </w:r>
    </w:p>
    <w:p>
      <w:pPr>
        <w:pStyle w:val="44"/>
        <w:numPr>
          <w:ilvl w:val="0"/>
          <w:numId w:val="4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Шинкарева А.А. «Кот ученый»  СОШ №251  (2 гр)-  34 чел, СОШ №256  (2 гр)– 27 чел</w:t>
      </w:r>
    </w:p>
    <w:p>
      <w:pPr>
        <w:pStyle w:val="44"/>
        <w:numPr>
          <w:ilvl w:val="0"/>
          <w:numId w:val="4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Газетдинов В.А. «Триумф» СОШ гимназия №259 – 18 чел</w:t>
      </w:r>
    </w:p>
    <w:p>
      <w:pPr>
        <w:pStyle w:val="44"/>
        <w:numPr>
          <w:ilvl w:val="0"/>
          <w:numId w:val="4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Шабрина М.В. «Юнармеец»  СОШ №251  (2 гр) – 26 чел</w:t>
      </w:r>
    </w:p>
    <w:p>
      <w:pPr>
        <w:pStyle w:val="44"/>
        <w:numPr>
          <w:ilvl w:val="0"/>
          <w:numId w:val="4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Андреева К.С. «Юнармеец»  СОШ №258 -  (1 гр) – 27 чел</w:t>
      </w:r>
    </w:p>
    <w:p>
      <w:pPr>
        <w:pStyle w:val="44"/>
        <w:numPr>
          <w:ilvl w:val="0"/>
          <w:numId w:val="4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Беловодский А.Ю. «Юнармеец» СОШ гимназия №259 (1 гр) – 29 чел</w:t>
      </w:r>
    </w:p>
    <w:p>
      <w:pPr>
        <w:pStyle w:val="44"/>
        <w:numPr>
          <w:ilvl w:val="0"/>
          <w:numId w:val="4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Васильцова М.И.  «Юнармеец» СОШ №256 (2 гр) – 50 чел</w:t>
      </w:r>
    </w:p>
    <w:p>
      <w:pPr>
        <w:pStyle w:val="44"/>
        <w:numPr>
          <w:ilvl w:val="0"/>
          <w:numId w:val="4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Евстратова Л.А. «Исследователь» СОШ гимназия №259 (1 гр) – 21 чел</w:t>
      </w:r>
    </w:p>
    <w:p>
      <w:pPr>
        <w:pStyle w:val="44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детей: 264 человека</w:t>
      </w:r>
    </w:p>
    <w:p>
      <w:pPr>
        <w:pStyle w:val="16"/>
        <w:spacing w:line="360" w:lineRule="auto"/>
        <w:ind w:left="0" w:firstLine="708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Количество объединений ДДТ по годам  2019-2022г.г.</w:t>
      </w:r>
    </w:p>
    <w:p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6151880" cy="132524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>
      <w:pPr>
        <w:tabs>
          <w:tab w:val="left" w:pos="284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Количество детей по основным направлениям реализации</w:t>
      </w:r>
    </w:p>
    <w:p>
      <w:pPr>
        <w:tabs>
          <w:tab w:val="left" w:pos="284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общеобразовательных программ</w:t>
      </w:r>
    </w:p>
    <w:p>
      <w:pPr>
        <w:tabs>
          <w:tab w:val="left" w:pos="284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>
      <w:pPr>
        <w:tabs>
          <w:tab w:val="left" w:pos="284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drawing>
          <wp:inline distT="0" distB="0" distL="114300" distR="114300">
            <wp:extent cx="6014720" cy="1720215"/>
            <wp:effectExtent l="19050" t="0" r="2413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>
      <w:pPr>
        <w:pStyle w:val="16"/>
        <w:spacing w:line="360" w:lineRule="auto"/>
        <w:ind w:left="0"/>
        <w:rPr>
          <w:b/>
          <w:i/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6324600" cy="188468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>
      <w:pPr>
        <w:pStyle w:val="29"/>
        <w:ind w:firstLine="709"/>
        <w:jc w:val="center"/>
        <w:rPr>
          <w:rFonts w:ascii="Times New Roman" w:hAnsi="Times New Roman"/>
          <w:b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i/>
          <w:sz w:val="28"/>
          <w:szCs w:val="28"/>
          <w:lang w:val="ru-RU" w:eastAsia="ru-RU"/>
        </w:rPr>
        <w:t>Количество объединений социально-гуманитарной</w:t>
      </w:r>
    </w:p>
    <w:p>
      <w:pPr>
        <w:pStyle w:val="29"/>
        <w:ind w:firstLine="709"/>
        <w:jc w:val="center"/>
        <w:rPr>
          <w:rFonts w:ascii="Times New Roman" w:hAnsi="Times New Roman"/>
          <w:b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i/>
          <w:sz w:val="28"/>
          <w:szCs w:val="28"/>
          <w:lang w:val="ru-RU" w:eastAsia="ru-RU"/>
        </w:rPr>
        <w:t>направленности 2019-2022 уч.г.</w:t>
      </w:r>
    </w:p>
    <w:p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b/>
          <w:sz w:val="28"/>
          <w:szCs w:val="28"/>
          <w:lang w:eastAsia="ru-RU"/>
        </w:rPr>
        <w:drawing>
          <wp:inline distT="0" distB="0" distL="0" distR="0">
            <wp:extent cx="6115050" cy="1644015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>
      <w:pPr>
        <w:tabs>
          <w:tab w:val="left" w:pos="180"/>
          <w:tab w:val="left" w:pos="900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Количество объединений технической направленности</w:t>
      </w:r>
    </w:p>
    <w:p>
      <w:pPr>
        <w:tabs>
          <w:tab w:val="left" w:pos="180"/>
          <w:tab w:val="left" w:pos="900"/>
        </w:tabs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2019-2022 уч.г.</w:t>
      </w:r>
    </w:p>
    <w:p>
      <w:pPr>
        <w:tabs>
          <w:tab w:val="left" w:pos="180"/>
          <w:tab w:val="left" w:pos="900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drawing>
          <wp:inline distT="0" distB="0" distL="0" distR="0">
            <wp:extent cx="5486400" cy="1480820"/>
            <wp:effectExtent l="0" t="0" r="0" b="0"/>
            <wp:docPr id="18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>
      <w:pPr>
        <w:tabs>
          <w:tab w:val="left" w:pos="180"/>
          <w:tab w:val="left" w:pos="900"/>
        </w:tabs>
        <w:spacing w:after="0" w:line="240" w:lineRule="auto"/>
        <w:ind w:left="-18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Количество объединений </w:t>
      </w:r>
    </w:p>
    <w:p>
      <w:pPr>
        <w:tabs>
          <w:tab w:val="left" w:pos="180"/>
          <w:tab w:val="left" w:pos="900"/>
        </w:tabs>
        <w:spacing w:after="0" w:line="240" w:lineRule="auto"/>
        <w:ind w:left="-181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физкультурно-спортивной  направленности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 2019-2022 уч.г.</w:t>
      </w:r>
    </w:p>
    <w:p>
      <w:pPr>
        <w:tabs>
          <w:tab w:val="left" w:pos="180"/>
          <w:tab w:val="left" w:pos="900"/>
        </w:tabs>
        <w:spacing w:after="0" w:line="240" w:lineRule="auto"/>
        <w:ind w:left="-181"/>
        <w:rPr>
          <w:rFonts w:ascii="Times New Roman" w:hAnsi="Times New Roman"/>
          <w:b/>
          <w:i/>
          <w:sz w:val="28"/>
          <w:szCs w:val="28"/>
        </w:rPr>
      </w:pPr>
    </w:p>
    <w:p>
      <w:pPr>
        <w:tabs>
          <w:tab w:val="left" w:pos="180"/>
          <w:tab w:val="left" w:pos="900"/>
        </w:tabs>
        <w:spacing w:line="360" w:lineRule="auto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drawing>
          <wp:inline distT="0" distB="0" distL="0" distR="0">
            <wp:extent cx="5486400" cy="1666875"/>
            <wp:effectExtent l="0" t="0" r="0" b="0"/>
            <wp:docPr id="19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>
      <w:pPr>
        <w:tabs>
          <w:tab w:val="left" w:pos="180"/>
          <w:tab w:val="left" w:pos="900"/>
        </w:tabs>
        <w:spacing w:after="0" w:line="240" w:lineRule="auto"/>
        <w:ind w:left="-181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Количество объединений </w:t>
      </w:r>
    </w:p>
    <w:p>
      <w:pPr>
        <w:tabs>
          <w:tab w:val="left" w:pos="180"/>
          <w:tab w:val="left" w:pos="900"/>
        </w:tabs>
        <w:spacing w:after="0" w:line="240" w:lineRule="auto"/>
        <w:ind w:left="-181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туристско-краеведческой направленности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2019-2022 уч.г.</w:t>
      </w:r>
    </w:p>
    <w:p>
      <w:pPr>
        <w:tabs>
          <w:tab w:val="left" w:pos="180"/>
          <w:tab w:val="left" w:pos="900"/>
        </w:tabs>
        <w:spacing w:after="0" w:line="240" w:lineRule="auto"/>
        <w:ind w:left="-181"/>
        <w:rPr>
          <w:rFonts w:ascii="Times New Roman" w:hAnsi="Times New Roman"/>
          <w:i/>
          <w:sz w:val="28"/>
          <w:szCs w:val="28"/>
          <w:lang w:eastAsia="ru-RU"/>
        </w:rPr>
      </w:pPr>
    </w:p>
    <w:p>
      <w:pPr>
        <w:tabs>
          <w:tab w:val="left" w:pos="180"/>
          <w:tab w:val="left" w:pos="900"/>
        </w:tabs>
        <w:spacing w:line="360" w:lineRule="auto"/>
        <w:ind w:left="-180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>
        <w:rPr>
          <w:lang w:eastAsia="ru-RU"/>
        </w:rPr>
        <w:drawing>
          <wp:inline distT="0" distB="0" distL="0" distR="0">
            <wp:extent cx="5486400" cy="1566545"/>
            <wp:effectExtent l="0" t="0" r="0" b="0"/>
            <wp:docPr id="20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tabs>
          <w:tab w:val="left" w:pos="180"/>
          <w:tab w:val="left" w:pos="900"/>
        </w:tabs>
        <w:spacing w:after="0" w:line="240" w:lineRule="auto"/>
        <w:ind w:left="-181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Количество объединений </w:t>
      </w:r>
    </w:p>
    <w:p>
      <w:pPr>
        <w:tabs>
          <w:tab w:val="left" w:pos="180"/>
          <w:tab w:val="left" w:pos="900"/>
        </w:tabs>
        <w:spacing w:after="0" w:line="240" w:lineRule="auto"/>
        <w:ind w:left="-181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естественнонаучной направленности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2019-2022 уч.г.</w:t>
      </w:r>
    </w:p>
    <w:p>
      <w:pPr>
        <w:tabs>
          <w:tab w:val="left" w:pos="180"/>
          <w:tab w:val="left" w:pos="900"/>
        </w:tabs>
        <w:spacing w:after="0" w:line="240" w:lineRule="auto"/>
        <w:ind w:left="-181"/>
        <w:rPr>
          <w:rFonts w:ascii="Times New Roman" w:hAnsi="Times New Roman"/>
          <w:i/>
          <w:sz w:val="28"/>
          <w:szCs w:val="28"/>
          <w:lang w:eastAsia="ru-RU"/>
        </w:rPr>
      </w:pPr>
    </w:p>
    <w:p>
      <w:pPr>
        <w:tabs>
          <w:tab w:val="left" w:pos="180"/>
          <w:tab w:val="left" w:pos="900"/>
        </w:tabs>
        <w:spacing w:line="360" w:lineRule="auto"/>
        <w:ind w:left="-180"/>
        <w:jc w:val="both"/>
        <w:rPr>
          <w:b/>
          <w:i/>
          <w:sz w:val="28"/>
          <w:szCs w:val="28"/>
        </w:rPr>
      </w:pPr>
      <w:r>
        <w:rPr>
          <w:lang w:eastAsia="ru-RU"/>
        </w:rPr>
        <w:drawing>
          <wp:inline distT="0" distB="0" distL="0" distR="0">
            <wp:extent cx="5687060" cy="1146810"/>
            <wp:effectExtent l="0" t="0" r="0" b="0"/>
            <wp:docPr id="2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Реабилитационные индивидуальные программы</w:t>
      </w:r>
      <w:r>
        <w:rPr>
          <w:rFonts w:ascii="Times New Roman" w:hAnsi="Times New Roman"/>
          <w:sz w:val="28"/>
          <w:szCs w:val="28"/>
        </w:rPr>
        <w:t xml:space="preserve"> по работе с детьми с ограниченными возможностями здоровья - подпрограмма «Содружество». 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 на реабилитацию обеспечивает полноценную жизнь ребенка-инвалида, его социальную интеграцию, полное или частичное  восстановление способностей к бытовой, общественной и профессиональной деятельности. 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прошлого года  по  подпрограмме «Содружество» работали три педагога: Федотова А.Н., Федотова И.А., Яганова Л.В., были реализованы 3 дополнительные  общеобразовательные  программы  по работе с детьми  с ОВЗ и инвалидами, обучение прошли 10 детей.</w:t>
      </w:r>
    </w:p>
    <w:p>
      <w:pPr>
        <w:spacing w:after="0" w:line="240" w:lineRule="auto"/>
        <w:ind w:firstLine="597" w:firstLineChars="2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Программы летних оздоровительных лагерей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Наряду  с общеобразовательными  программами творческих объединений в учреждении реализуется   программа работы летних оздоровительных лагерей «Ура, каникулы!». Период реализации  программы  1 год. </w:t>
      </w:r>
    </w:p>
    <w:p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с 03.06 по 17.07.2021 года в ДДТ была организована работа летнего оздоровительного лагеря «Бригантина».  Активный отдых был организован для 100 обучающихся  ОУ: две смены  по 50 детей  в городе Фокино.</w:t>
      </w:r>
    </w:p>
    <w:p>
      <w:pPr>
        <w:spacing w:after="0" w:line="240" w:lineRule="auto"/>
        <w:ind w:firstLine="597" w:firstLineChars="2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Краткосрочные программы работы в летний период с детьми города Фокино и п. Дунай. </w:t>
      </w:r>
      <w:r>
        <w:rPr>
          <w:rFonts w:ascii="Times New Roman" w:hAnsi="Times New Roman"/>
          <w:sz w:val="28"/>
          <w:szCs w:val="28"/>
        </w:rPr>
        <w:t xml:space="preserve"> Программы составляются руководителями  кружковых объединений для организации воспитательной и оздоровительной работы с детьми в период летних каникул. Период реализации данных программ июнь-август. Краткосрочные программы в летний период реализовали педагоги: Солдатов В.М. «Робототехника», Аминов О.К. «Шахматный», Сытенков С.В. «Макаровец».</w:t>
      </w:r>
    </w:p>
    <w:p>
      <w:pPr>
        <w:spacing w:after="0" w:line="240" w:lineRule="auto"/>
        <w:ind w:firstLine="709"/>
        <w:jc w:val="both"/>
        <w:rPr>
          <w:rStyle w:val="26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анализа общеобразовательных и рабочих программ педагогов, журналов  учёта работы педагога дополнительного образования в кружке  установлено, что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полнота реализации общеобразовательных программ МБОУ ДО ДДТ за 2021-2022 учебный год составляет 92%. </w:t>
      </w:r>
    </w:p>
    <w:p>
      <w:pPr>
        <w:pStyle w:val="39"/>
        <w:jc w:val="center"/>
        <w:rPr>
          <w:rStyle w:val="26"/>
          <w:b/>
          <w:i/>
          <w:sz w:val="28"/>
          <w:szCs w:val="28"/>
        </w:rPr>
      </w:pPr>
    </w:p>
    <w:p>
      <w:pPr>
        <w:pStyle w:val="39"/>
        <w:jc w:val="center"/>
        <w:rPr>
          <w:rStyle w:val="26"/>
          <w:b/>
          <w:i/>
          <w:sz w:val="28"/>
          <w:szCs w:val="28"/>
        </w:rPr>
      </w:pPr>
      <w:r>
        <w:rPr>
          <w:rStyle w:val="26"/>
          <w:b/>
          <w:i/>
          <w:sz w:val="28"/>
          <w:szCs w:val="28"/>
        </w:rPr>
        <w:t>Полнота реализации общеобразовательных программ</w:t>
      </w:r>
    </w:p>
    <w:p>
      <w:pPr>
        <w:pStyle w:val="39"/>
        <w:jc w:val="center"/>
        <w:rPr>
          <w:b/>
        </w:rPr>
      </w:pPr>
      <w:r>
        <w:rPr>
          <w:rStyle w:val="26"/>
          <w:b/>
          <w:i/>
          <w:sz w:val="28"/>
          <w:szCs w:val="28"/>
        </w:rPr>
        <w:t>по годам обучения</w:t>
      </w:r>
    </w:p>
    <w:tbl>
      <w:tblPr>
        <w:tblStyle w:val="20"/>
        <w:tblW w:w="962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0"/>
        <w:gridCol w:w="482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80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482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Полнота реализации  образовательных программ  (К)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482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482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482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0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 - среднее</w:t>
            </w:r>
          </w:p>
        </w:tc>
        <w:tc>
          <w:tcPr>
            <w:tcW w:w="4829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94%</w:t>
            </w:r>
          </w:p>
        </w:tc>
      </w:tr>
    </w:tbl>
    <w:p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</w:p>
    <w:p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 важнейшим характеристикам общеобразовательных программ</w:t>
      </w:r>
      <w:r>
        <w:rPr>
          <w:rFonts w:ascii="Times New Roman" w:hAnsi="Times New Roman"/>
          <w:sz w:val="28"/>
          <w:szCs w:val="28"/>
        </w:rPr>
        <w:t xml:space="preserve">, реализуемых в МБОУ ДО ДДТ в отчетный период относится их открытость, предполагающая, с одной стороны, возможность включения ребенка в образовательный процесс на любом этапе, с другой стороны, возможность продолжения занятий в коллективе после прохождения программы в составе творческой группы, в режиме индивидуальных творческих проектов и других формах творческого совершенствования. </w:t>
      </w:r>
    </w:p>
    <w:p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Программам присуща также внутренняя подвижность содержания и технологий, связанная с личностной ориентацией, учетом интересов и запросов детей, их индивидуальных способностей и особенностей. Подготовка и участие в выставках, соревнованиях, походах, концертная деятельность и т.п. являются необходимыми составляющими образовательной деятельности МБОУ ДО ДДТ.</w:t>
      </w:r>
    </w:p>
    <w:p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Дети, не освоившие  общеобразовательную программу в установленные сроки, имеют право на повторение учебного курса и прохождение его в темпе, соответствующем их способностям или по индивидуальному плану.</w:t>
      </w:r>
    </w:p>
    <w:p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Одаренные дети могут осваивать программу в ускоренном темпе и по результатам деятельности переводятся на следующий уровень обучения.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 реализуемым в ДДТ  в 2021-2022 учебном году  общеобразовательным программам можно сделать вывод, что доминирующими   остаются творческие объединения 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художественной  (48% от общего количества программ)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и социально-гуманитарной  (32%) направленности.</w:t>
      </w:r>
    </w:p>
    <w:p>
      <w:pPr>
        <w:pStyle w:val="16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Успешно реализовывались программы по платным образовательным услугам</w:t>
      </w:r>
      <w:r>
        <w:rPr>
          <w:sz w:val="28"/>
          <w:szCs w:val="28"/>
        </w:rPr>
        <w:t xml:space="preserve">: 3 программы: художественной направленности – 2, социально-гуманитарной  – 1 программа. Общее количество обучающихся - 78 человек.  Количество  программ по платным образовательным услугам  составило 10% от общего количества образовательных программ (2019-2020 – 11%, 2020-2021 – 13%, 2021-2022 – 10%). </w:t>
      </w:r>
    </w:p>
    <w:p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коллектив МБОУ ДО ДДТ реализует дополнительные общеобразовательные программы, разработанные на основе использования и внедрения современных педагогических технологий.</w:t>
      </w:r>
    </w:p>
    <w:p>
      <w:pPr>
        <w:spacing w:after="0" w:line="360" w:lineRule="auto"/>
        <w:ind w:firstLine="360"/>
        <w:jc w:val="both"/>
        <w:rPr>
          <w:rFonts w:ascii="Times New Roman" w:hAnsi="Times New Roman"/>
          <w:sz w:val="10"/>
          <w:szCs w:val="10"/>
        </w:rPr>
      </w:pPr>
    </w:p>
    <w:p>
      <w:pPr>
        <w:pStyle w:val="44"/>
        <w:numPr>
          <w:ilvl w:val="0"/>
          <w:numId w:val="3"/>
        </w:numPr>
        <w:shd w:val="clear" w:color="auto" w:fill="FFFFFF"/>
        <w:spacing w:after="0" w:line="240" w:lineRule="auto"/>
        <w:ind w:left="440" w:right="34" w:hanging="440"/>
        <w:jc w:val="both"/>
        <w:rPr>
          <w:rFonts w:ascii="Times New Roman" w:hAnsi="Times New Roman"/>
          <w:b/>
          <w:bCs w:val="0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bCs w:val="0"/>
          <w:color w:val="000000"/>
          <w:spacing w:val="1"/>
          <w:sz w:val="28"/>
          <w:szCs w:val="28"/>
        </w:rPr>
        <w:t>Система оценки качества реализации  дополнительных общеобразовательных программ</w:t>
      </w:r>
    </w:p>
    <w:p>
      <w:pPr>
        <w:pStyle w:val="44"/>
        <w:numPr>
          <w:numId w:val="0"/>
        </w:numPr>
        <w:shd w:val="clear" w:color="auto" w:fill="FFFFFF"/>
        <w:spacing w:after="0" w:line="240" w:lineRule="auto"/>
        <w:ind w:leftChars="0" w:right="34" w:rightChars="0"/>
        <w:jc w:val="both"/>
        <w:rPr>
          <w:rFonts w:ascii="Times New Roman" w:hAnsi="Times New Roman"/>
          <w:color w:val="000000"/>
          <w:spacing w:val="1"/>
          <w:sz w:val="10"/>
          <w:szCs w:val="10"/>
        </w:rPr>
      </w:pPr>
    </w:p>
    <w:p>
      <w:pPr>
        <w:pStyle w:val="44"/>
        <w:shd w:val="clear" w:color="auto" w:fill="FFFFFF"/>
        <w:spacing w:after="0" w:line="240" w:lineRule="auto"/>
        <w:ind w:left="0" w:leftChars="0" w:right="34" w:firstLine="0" w:firstLineChars="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В ДДТ сложилась определённая система мониторинга результатов образовательной деятельности, которая позволяет оценить степень достижения поставленных целей обучения, определения приоритетов деятельности педагогов, формирования и развития самоконтроля и самооценки обучающихся.</w:t>
      </w:r>
    </w:p>
    <w:p>
      <w:pPr>
        <w:shd w:val="clear" w:color="auto" w:fill="FFFFFF"/>
        <w:spacing w:after="0" w:line="240" w:lineRule="auto"/>
        <w:ind w:right="34" w:firstLine="36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Мониторинг образовательных результатов использовался  как средство  управления деятельностью  МБОУ ДО ДДТ,  позволяющее  отслеживать  качество образования   и вовремя вносить коррективы. </w:t>
      </w:r>
    </w:p>
    <w:p>
      <w:pPr>
        <w:shd w:val="clear" w:color="auto" w:fill="FFFFFF"/>
        <w:spacing w:after="0" w:line="240" w:lineRule="auto"/>
        <w:ind w:right="34" w:firstLine="36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МБОУ ДО ДДТ самостоятелен  в выборе  системы  оценок, формы, порядка и периодичности  промежуточного  контроля  обучающихся, которая проводилась  согласно Устава учреждения.  Освоение общеобразовательных программ завершалось  итоговым контролем детей в форме  отчетных концертов, творческих отчетов, зачетов, защиты проектов, выставок работ обучающихся, соревнований,  а также тестов, конференций  и других форм.       Форма и порядок аттестации обучающихся определялись педагогом  в соответствии с общеобразовательной программой. </w:t>
      </w:r>
    </w:p>
    <w:p>
      <w:pPr>
        <w:shd w:val="clear" w:color="auto" w:fill="FFFFFF"/>
        <w:spacing w:after="0" w:line="240" w:lineRule="auto"/>
        <w:ind w:right="34" w:firstLine="36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Обучающиеся,  показавшие лучшие результаты в процессе обучения, представляют МБОУ ДО ДДТ  в городских,  краевых, российских и международных  смотрах, конкурсах, фестивалях. Результат участия в перечисленных мероприятиях считается  формой  промежуточного или итогового контроля. </w:t>
      </w:r>
    </w:p>
    <w:p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Отбор содержания дополнительного образования выстраивался с учетом полученных результатов </w:t>
      </w:r>
      <w:r>
        <w:rPr>
          <w:rFonts w:ascii="Times New Roman" w:hAnsi="Times New Roman"/>
          <w:color w:val="062C1F"/>
          <w:sz w:val="28"/>
          <w:szCs w:val="28"/>
        </w:rPr>
        <w:t xml:space="preserve">педагогической </w:t>
      </w:r>
      <w:r>
        <w:rPr>
          <w:rFonts w:ascii="Times New Roman" w:hAnsi="Times New Roman"/>
          <w:color w:val="000000"/>
          <w:sz w:val="28"/>
          <w:szCs w:val="28"/>
        </w:rPr>
        <w:t xml:space="preserve">диагностики и оценки качества образования, </w:t>
      </w:r>
      <w:r>
        <w:rPr>
          <w:rFonts w:ascii="Times New Roman" w:hAnsi="Times New Roman"/>
          <w:color w:val="062C1F"/>
          <w:sz w:val="28"/>
          <w:szCs w:val="28"/>
        </w:rPr>
        <w:t xml:space="preserve">которая осуществлялась на основе </w:t>
      </w:r>
      <w:r>
        <w:rPr>
          <w:rFonts w:ascii="Times New Roman" w:hAnsi="Times New Roman"/>
          <w:color w:val="000000"/>
          <w:sz w:val="28"/>
          <w:szCs w:val="28"/>
        </w:rPr>
        <w:t xml:space="preserve">мониторинга образовательной </w:t>
      </w:r>
      <w:r>
        <w:rPr>
          <w:rFonts w:ascii="Times New Roman" w:hAnsi="Times New Roman"/>
          <w:color w:val="062C1F"/>
          <w:sz w:val="28"/>
          <w:szCs w:val="28"/>
        </w:rPr>
        <w:t xml:space="preserve">деятельности кружков. Это анализ </w:t>
      </w:r>
      <w:r>
        <w:rPr>
          <w:rFonts w:ascii="Times New Roman" w:hAnsi="Times New Roman"/>
          <w:color w:val="000000"/>
          <w:sz w:val="28"/>
          <w:szCs w:val="28"/>
        </w:rPr>
        <w:t>уровня подготовки ребенка при приеме в кружок, результаты текущего контроля развития личности каждого ребенка в соответствии с учебным  планом и результатом итогового контроля по освоению общеразвивающих общеобразовательных программ.</w:t>
      </w:r>
    </w:p>
    <w:p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Эффективным показателем работы образовательного учреждения является участие детских творческих объединений в конкурсах разного уровня.  В конкурсах приняли участие 466 человек,  победителями и призёрами  стали 381 обучающийся.</w:t>
      </w:r>
    </w:p>
    <w:p>
      <w:pPr>
        <w:shd w:val="clear" w:color="auto" w:fill="FFFFFF"/>
        <w:spacing w:after="0" w:line="240" w:lineRule="auto"/>
        <w:ind w:right="10" w:firstLine="36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основе результатов мониторинга реализации общеобразовательных программ,  представленных  педагогами МБОУ ДО ДДТ, была прослежена динамика произошедших изменений в поведении и приобретении знаний обучающимися при освоении ими содержания программ кружковых объединений за период 2021-2022 учебного года. </w:t>
      </w:r>
    </w:p>
    <w:p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 течение года сохранялась высокая посещаемость в кружковых объединениях МБОУ ДО ДДТ -   93%. </w:t>
      </w:r>
    </w:p>
    <w:p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Сохранился стабильно высоким показатель количества охвата детей, посещающих кружки, клубы  МБОУ ДО ДДТ по отношению к общему количеству детей и подростков городского округа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44%.</w:t>
      </w:r>
    </w:p>
    <w:p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 сохранности контингента являются одним их ключевых показателей результативности работы ДДТ и являются приоритетным направлением в работе педагога дополнительного образования. Мониторинг сохранности контингента обучающихся показал, что контингент обучающихся в течение года в основном стабилен. Снижение показателя по письменному составу относительно начала года происходит в основном по объективным причинам: закрытие объединения, смена места жительства.</w:t>
      </w:r>
    </w:p>
    <w:p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Органичное соединение традиций и инноваций, высокий профессионализм педагогов делают деятельность МБОУ ДО ДДТ результативной и успешной. </w:t>
      </w:r>
    </w:p>
    <w:p>
      <w:pPr>
        <w:shd w:val="clear" w:color="auto" w:fill="FFFFFF"/>
        <w:spacing w:after="0" w:line="240" w:lineRule="auto"/>
        <w:ind w:left="5" w:right="34" w:firstLine="703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Анализ  итоговых результатов обучающихся Дома детского творчества подтверждает высокое качество дополнительного образования,     предоставляемого     учреждением.     Это подтверждается    стабильно    высокими   результатами    обучающихся ДДТ   на Международных, Всероссийских,    региональных,     краевых, городских конкурсах, смотрах, фестивалях и выставках в  течение всего учебного   года   и   свидетельствует   о   сохранении   и   развитии   лучших образовательных традиций нашего учреждения.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Результат участия в перечисленных мероприятиях считается  формой  промежуточного или итогового контроля  обучающихся творческого объединения. </w:t>
      </w:r>
    </w:p>
    <w:p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b/>
          <w:sz w:val="10"/>
          <w:szCs w:val="10"/>
        </w:rPr>
      </w:pPr>
    </w:p>
    <w:p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 Анализ методического обеспечения  образовательного процесса</w:t>
      </w:r>
    </w:p>
    <w:p>
      <w:pPr>
        <w:pStyle w:val="21"/>
        <w:spacing w:after="0" w:line="240" w:lineRule="auto"/>
        <w:ind w:left="0"/>
        <w:jc w:val="left"/>
        <w:rPr>
          <w:rFonts w:ascii="Times New Roman" w:hAnsi="Times New Roman"/>
          <w:b/>
          <w:sz w:val="10"/>
          <w:szCs w:val="10"/>
        </w:rPr>
      </w:pPr>
    </w:p>
    <w:p>
      <w:pPr>
        <w:spacing w:after="0" w:line="240" w:lineRule="auto"/>
        <w:ind w:firstLine="539"/>
        <w:jc w:val="both"/>
        <w:rPr>
          <w:bCs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   Педагогический коллектив </w:t>
      </w:r>
      <w:r>
        <w:rPr>
          <w:rFonts w:ascii="Times New Roman" w:hAnsi="Times New Roman"/>
          <w:sz w:val="28"/>
          <w:szCs w:val="28"/>
        </w:rPr>
        <w:t xml:space="preserve">МБОУ ДО </w:t>
      </w:r>
      <w:r>
        <w:rPr>
          <w:rFonts w:ascii="Times New Roman" w:hAnsi="Times New Roman" w:eastAsia="Times New Roman"/>
          <w:sz w:val="28"/>
          <w:szCs w:val="28"/>
        </w:rPr>
        <w:t xml:space="preserve">ДДТ в 2021-2022 учебном году работал над </w:t>
      </w:r>
      <w:r>
        <w:rPr>
          <w:rFonts w:ascii="Times New Roman" w:hAnsi="Times New Roman" w:eastAsia="Times New Roman"/>
          <w:iCs/>
          <w:sz w:val="28"/>
          <w:szCs w:val="28"/>
        </w:rPr>
        <w:t>методической темой:</w:t>
      </w:r>
      <w:r>
        <w:rPr>
          <w:rFonts w:ascii="Times New Roman" w:hAnsi="Times New Roman" w:eastAsia="Times New Roman"/>
          <w:sz w:val="28"/>
          <w:szCs w:val="28"/>
        </w:rPr>
        <w:t xml:space="preserve"> «Обеспечение доступности качественного обучения, творческого развития обучающихся, расширение возможностей для удовлетворения разнообразных интересов детей и их семей в сфере дополнительного образования».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Методическая деятельность в МБОУ ДО ДДТ представляет собой систему мероприятий, направленных на теоретическую и методическую подготовку педагогических работников с целью повышения качества образования и эффективности образовательного процесса. Все мероприятия были направлены на реализацию следующих задач:</w:t>
      </w:r>
    </w:p>
    <w:p>
      <w:pPr>
        <w:pStyle w:val="44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Методическое сопровождение по самообразованию и повышению уровня квалификации педагогов в информационно – коммуникационном пространстве, являющимися необходимыми условиями для качественного проведения всех видов занятий и мероприятий.</w:t>
      </w:r>
    </w:p>
    <w:p>
      <w:pPr>
        <w:pStyle w:val="44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Профессиональное становление начинающих педагогов.</w:t>
      </w:r>
    </w:p>
    <w:p>
      <w:pPr>
        <w:pStyle w:val="44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Обобщение и распространение педагогического опыта педагогов МБОУ ДО «Дом детского творчества».</w:t>
      </w:r>
    </w:p>
    <w:p>
      <w:pPr>
        <w:pStyle w:val="44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Непрерывное развитие профессионализма педагога, направленное на повышение качества образования.</w:t>
      </w:r>
    </w:p>
    <w:p>
      <w:pPr>
        <w:pStyle w:val="4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научно-методического сопровождения образовательного процесса, корректировка дополнительных общеобразовательных программ, учебно-методического комплекса, форм и методов образовательной деятельности.</w:t>
      </w:r>
    </w:p>
    <w:p>
      <w:pPr>
        <w:pStyle w:val="4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и анализ результатов образовательной и досуговой деятельности.</w:t>
      </w:r>
    </w:p>
    <w:p>
      <w:pPr>
        <w:pStyle w:val="4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 квалификации и мастерства педагогических работников.</w:t>
      </w:r>
    </w:p>
    <w:p>
      <w:pPr>
        <w:pStyle w:val="4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и пополнение информационного  банка  данных о деятельности МБОУ ДО ДДТ.</w:t>
      </w:r>
    </w:p>
    <w:p>
      <w:pPr>
        <w:pStyle w:val="4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 средств массовой информации для освещения и пропаганды деятельности МБОУ ДО ДДТ.</w:t>
      </w:r>
    </w:p>
    <w:p>
      <w:pPr>
        <w:spacing w:after="0" w:line="240" w:lineRule="auto"/>
        <w:ind w:firstLine="3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В 2021-2022 учебном году  в ДДТ   педагогам дополнительного образования оказывалась консультативная помощь, регулярно отслеживалась результативность работы каждого педагога и учреждения в целом. </w:t>
      </w:r>
    </w:p>
    <w:p>
      <w:pPr>
        <w:spacing w:after="0" w:line="240" w:lineRule="auto"/>
        <w:ind w:firstLine="357"/>
        <w:jc w:val="both"/>
        <w:rPr>
          <w:rFonts w:ascii="Times New Roman" w:hAnsi="Times New Roman"/>
          <w:bCs/>
          <w:sz w:val="28"/>
          <w:szCs w:val="28"/>
        </w:rPr>
      </w:pPr>
    </w:p>
    <w:p>
      <w:pPr>
        <w:pStyle w:val="21"/>
        <w:numPr>
          <w:ilvl w:val="1"/>
          <w:numId w:val="6"/>
        </w:numPr>
        <w:spacing w:after="0" w:line="240" w:lineRule="auto"/>
        <w:ind w:left="0"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Педагогические советы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Исходя из общей методической темы года в 2021-2022 учебном году были запланированы и проведены три заседания педсовета:</w:t>
      </w:r>
    </w:p>
    <w:tbl>
      <w:tblPr>
        <w:tblStyle w:val="20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"/>
        <w:gridCol w:w="1077"/>
        <w:gridCol w:w="3217"/>
        <w:gridCol w:w="51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line="36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>
            <w:pPr>
              <w:spacing w:line="36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Месяц</w:t>
            </w:r>
          </w:p>
        </w:tc>
        <w:tc>
          <w:tcPr>
            <w:tcW w:w="0" w:type="auto"/>
          </w:tcPr>
          <w:p>
            <w:pPr>
              <w:spacing w:line="36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Тема педсовета</w:t>
            </w:r>
          </w:p>
        </w:tc>
        <w:tc>
          <w:tcPr>
            <w:tcW w:w="0" w:type="auto"/>
          </w:tcPr>
          <w:p>
            <w:pPr>
              <w:spacing w:line="36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Результат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>
            <w:pPr>
              <w:spacing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Август</w:t>
            </w:r>
          </w:p>
        </w:tc>
        <w:tc>
          <w:tcPr>
            <w:tcW w:w="0" w:type="auto"/>
          </w:tcPr>
          <w:p>
            <w:pPr>
              <w:pStyle w:val="2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Заседание №1.  </w:t>
            </w:r>
          </w:p>
          <w:p>
            <w:pPr>
              <w:pStyle w:val="2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Организация работы МБОУ ДО  ДДТ  на 2021-2022 учебный год.  Определение образовательной стратегии на новый учебный год,  утверждение режима работы. </w:t>
            </w:r>
          </w:p>
          <w:p>
            <w:pPr>
              <w:spacing w:line="240" w:lineRule="auto"/>
              <w:jc w:val="left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Организация  промежуточного и итогового контроля  обучающихся в  новом учебном году.  Формы проведения промежуточного и итогового контроля  обучающихся.</w:t>
            </w:r>
          </w:p>
        </w:tc>
        <w:tc>
          <w:tcPr>
            <w:tcW w:w="0" w:type="auto"/>
          </w:tcPr>
          <w:p>
            <w:pPr>
              <w:spacing w:line="240" w:lineRule="auto"/>
              <w:jc w:val="left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Определение основных педагогических задач на новый учебный год, основных организационных мероприятий на начало года.Организация и проведение основных мероприятий по ПФДО.</w:t>
            </w:r>
          </w:p>
          <w:p>
            <w:pPr>
              <w:spacing w:line="240" w:lineRule="auto"/>
              <w:jc w:val="left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>
            <w:pPr>
              <w:spacing w:line="240" w:lineRule="auto"/>
              <w:jc w:val="left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Рассмотрение    мероприятий по организации  промежуточного и итогового контроля обучающихся.Утверждение образовательных программ.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0" w:type="auto"/>
          </w:tcPr>
          <w:p>
            <w:pPr>
              <w:spacing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>
            <w:pPr>
              <w:spacing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>
            <w:pPr>
              <w:pStyle w:val="2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Заседание № 2. </w:t>
            </w:r>
          </w:p>
          <w:p>
            <w:pPr>
              <w:pStyle w:val="2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Профессиональная компетентность педагога дополнительного образования: точки роста. </w:t>
            </w:r>
          </w:p>
        </w:tc>
        <w:tc>
          <w:tcPr>
            <w:tcW w:w="0" w:type="auto"/>
          </w:tcPr>
          <w:p>
            <w:pPr>
              <w:spacing w:line="240" w:lineRule="auto"/>
              <w:jc w:val="left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Обмен опытом по вопросам  профессиональной компетентности педагогов дополнительного образования. Подведение итогов 1 полугодия.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>
            <w:pPr>
              <w:spacing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>
            <w:pPr>
              <w:pStyle w:val="29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Заседание №3.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  <w:p>
            <w:pPr>
              <w:spacing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Итоги работы МБОУ ДО  ДДТ  в 2021-2022 учебном году. </w:t>
            </w:r>
          </w:p>
        </w:tc>
        <w:tc>
          <w:tcPr>
            <w:tcW w:w="0" w:type="auto"/>
          </w:tcPr>
          <w:p>
            <w:pPr>
              <w:spacing w:line="240" w:lineRule="auto"/>
              <w:jc w:val="left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Анализ работы педагогов  по основным направлениям  за 2021-2022 учебный год. Организация работы по ПФДО.Организация работы по взаимодействию с другими ОУ по набору детей в кружки. Планирование работы в летний период.</w:t>
            </w:r>
          </w:p>
        </w:tc>
      </w:tr>
    </w:tbl>
    <w:p>
      <w:pPr>
        <w:spacing w:after="0" w:line="240" w:lineRule="auto"/>
        <w:ind w:firstLine="708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>Активное участие в работе педагогических советов приняли педагоги: Коровина Н.Н., Шишмарева Т.Н., Петровичева Р.Ф., Третьякова А.Г.,  Федотова А.Н.,  Федотова И.А., Яганова Л.В., Шинкарева А.А.</w:t>
      </w:r>
    </w:p>
    <w:p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5.2. Изучение и распространение педагогического опыта.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2021-2022 учебном году обобщение, изучение и распространение педагогического опыта осуществлялось в следующих формах:</w:t>
      </w:r>
    </w:p>
    <w:p>
      <w:pPr>
        <w:pStyle w:val="21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мастер-классов;</w:t>
      </w:r>
    </w:p>
    <w:p>
      <w:pPr>
        <w:pStyle w:val="21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выступления педагогов на педагогическом совете и заседаниях школы педагогического мастерства  с представлением  собственного педагогического опыта;</w:t>
      </w:r>
    </w:p>
    <w:p>
      <w:pPr>
        <w:pStyle w:val="21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педагогов  в городских, краевых, всероссийских и международных конкурсах;</w:t>
      </w:r>
    </w:p>
    <w:p>
      <w:pPr>
        <w:pStyle w:val="21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обмен опытом  в интернет сообществе педагогов.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 открытых занятий, мастер-классов, итоговых концертов  педагогами  МБОУ ДО ДДТ в 2021-2022 учебном году.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Мастер-классы,  открытые занятия, итоговые концерты  рассматривались как   формы  эффективного профессионального обучения и проводились с целью выявления и реализации  творческих  способностей педагогов, обобщения и распространения  передового педагогического опыта. </w:t>
      </w:r>
    </w:p>
    <w:p>
      <w:pPr>
        <w:spacing w:after="0" w:line="36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Изучение и распространение  педагогического опыта педагогов</w:t>
      </w:r>
    </w:p>
    <w:tbl>
      <w:tblPr>
        <w:tblStyle w:val="6"/>
        <w:tblW w:w="9654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1985"/>
        <w:gridCol w:w="1984"/>
        <w:gridCol w:w="2126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82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1984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Тема  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место  проведения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Мероприятие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82" w:type="dxa"/>
          </w:tcPr>
          <w:p>
            <w:pPr>
              <w:pStyle w:val="44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pStyle w:val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И.А.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«Работа педагога онлайн во время карантина»</w:t>
            </w:r>
          </w:p>
        </w:tc>
        <w:tc>
          <w:tcPr>
            <w:tcW w:w="2126" w:type="dxa"/>
            <w:shd w:val="clear" w:color="auto" w:fill="auto"/>
          </w:tcPr>
          <w:p>
            <w:pPr>
              <w:pStyle w:val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Фокино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ШПМ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82" w:type="dxa"/>
          </w:tcPr>
          <w:p>
            <w:pPr>
              <w:pStyle w:val="44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spacing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Сытенков С.В.</w:t>
            </w:r>
          </w:p>
        </w:tc>
        <w:tc>
          <w:tcPr>
            <w:tcW w:w="1984" w:type="dxa"/>
            <w:shd w:val="clear" w:color="auto" w:fill="auto"/>
          </w:tcPr>
          <w:p>
            <w:pPr>
              <w:spacing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«Моя педагогическая находка»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г. Владивосток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Региональный конкурс педагогов доп.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82" w:type="dxa"/>
          </w:tcPr>
          <w:p>
            <w:pPr>
              <w:pStyle w:val="44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spacing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Божок Т.Н.</w:t>
            </w:r>
          </w:p>
        </w:tc>
        <w:tc>
          <w:tcPr>
            <w:tcW w:w="1984" w:type="dxa"/>
            <w:shd w:val="clear" w:color="auto" w:fill="auto"/>
          </w:tcPr>
          <w:p>
            <w:pPr>
              <w:spacing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«Моя педагогическая находка»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г. Владивосток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Региональный конкурс педагогов доп. образования 3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82" w:type="dxa"/>
          </w:tcPr>
          <w:p>
            <w:pPr>
              <w:pStyle w:val="44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spacing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Петровичева Р.Ф.</w:t>
            </w:r>
          </w:p>
        </w:tc>
        <w:tc>
          <w:tcPr>
            <w:tcW w:w="1984" w:type="dxa"/>
            <w:shd w:val="clear" w:color="auto" w:fill="auto"/>
          </w:tcPr>
          <w:p>
            <w:pPr>
              <w:spacing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«Люби и знай свой край»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г. Владивосток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Конкурс дополнительных общеобразовательных общеразвивающих программ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82" w:type="dxa"/>
          </w:tcPr>
          <w:p>
            <w:pPr>
              <w:pStyle w:val="44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spacing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Божок Т.Н.</w:t>
            </w:r>
          </w:p>
        </w:tc>
        <w:tc>
          <w:tcPr>
            <w:tcW w:w="1984" w:type="dxa"/>
            <w:shd w:val="clear" w:color="auto" w:fill="auto"/>
          </w:tcPr>
          <w:p>
            <w:pPr>
              <w:spacing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«Мульти-пульти»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г. Владивосток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Конкурс дополнительных общеобразовательных общеразвивающих программ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82" w:type="dxa"/>
          </w:tcPr>
          <w:p>
            <w:pPr>
              <w:pStyle w:val="44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spacing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Шинкарева А.А.</w:t>
            </w:r>
          </w:p>
        </w:tc>
        <w:tc>
          <w:tcPr>
            <w:tcW w:w="1984" w:type="dxa"/>
            <w:shd w:val="clear" w:color="auto" w:fill="auto"/>
          </w:tcPr>
          <w:p>
            <w:pPr>
              <w:spacing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«Кот ученый»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г. Владивосток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Конкурс дополнительных общеобразовательных общеразвивающих программ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82" w:type="dxa"/>
          </w:tcPr>
          <w:p>
            <w:pPr>
              <w:pStyle w:val="44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spacing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Федотова А.Н.</w:t>
            </w:r>
          </w:p>
        </w:tc>
        <w:tc>
          <w:tcPr>
            <w:tcW w:w="1984" w:type="dxa"/>
            <w:shd w:val="clear" w:color="auto" w:fill="auto"/>
          </w:tcPr>
          <w:p>
            <w:pPr>
              <w:spacing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«Город мастеров»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г. Владивосток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Конкурс дополнительных общеобразовательных общеразвивающих программ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82" w:type="dxa"/>
          </w:tcPr>
          <w:p>
            <w:pPr>
              <w:pStyle w:val="44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Джалалова Е.Д.</w:t>
            </w:r>
          </w:p>
        </w:tc>
        <w:tc>
          <w:tcPr>
            <w:tcW w:w="1984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«Постановка номера»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Фокино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открытое занятие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82" w:type="dxa"/>
          </w:tcPr>
          <w:p>
            <w:pPr>
              <w:pStyle w:val="44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Шишмарева Т.Н.</w:t>
            </w:r>
          </w:p>
        </w:tc>
        <w:tc>
          <w:tcPr>
            <w:tcW w:w="1984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викторина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Фокино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открытое занятие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82" w:type="dxa"/>
          </w:tcPr>
          <w:p>
            <w:pPr>
              <w:pStyle w:val="44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Федотова А.Н.</w:t>
            </w:r>
          </w:p>
        </w:tc>
        <w:tc>
          <w:tcPr>
            <w:tcW w:w="1984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«Планеты Солнечной системы»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Фокино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открытое занятие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582" w:type="dxa"/>
          </w:tcPr>
          <w:p>
            <w:pPr>
              <w:pStyle w:val="44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Тарасенко С.А.</w:t>
            </w:r>
          </w:p>
        </w:tc>
        <w:tc>
          <w:tcPr>
            <w:tcW w:w="1984" w:type="dxa"/>
            <w:shd w:val="clear" w:color="auto" w:fill="auto"/>
          </w:tcPr>
          <w:p>
            <w:pPr>
              <w:spacing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Интонационная работа при разучивании песни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Фокино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открытое занятие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82" w:type="dxa"/>
          </w:tcPr>
          <w:p>
            <w:pPr>
              <w:pStyle w:val="44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Тарасенко С.А.</w:t>
            </w:r>
          </w:p>
        </w:tc>
        <w:tc>
          <w:tcPr>
            <w:tcW w:w="1984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Пасхальные поделки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Фокино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открытое занятие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82" w:type="dxa"/>
          </w:tcPr>
          <w:p>
            <w:pPr>
              <w:pStyle w:val="44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Федотова И.А.</w:t>
            </w:r>
          </w:p>
        </w:tc>
        <w:tc>
          <w:tcPr>
            <w:tcW w:w="1984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«Космическое путешествие»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Фокино 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открытое занятие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82" w:type="dxa"/>
          </w:tcPr>
          <w:p>
            <w:pPr>
              <w:pStyle w:val="44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Яганова Л.В.</w:t>
            </w:r>
          </w:p>
        </w:tc>
        <w:tc>
          <w:tcPr>
            <w:tcW w:w="1984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Победы – звезда Героя»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Фокино 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открытое занятие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82" w:type="dxa"/>
          </w:tcPr>
          <w:p>
            <w:pPr>
              <w:pStyle w:val="44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Денежкина Е С.</w:t>
            </w:r>
          </w:p>
        </w:tc>
        <w:tc>
          <w:tcPr>
            <w:tcW w:w="1984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«Фантазия и воображение как элементы актерского мастерства»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Фокино 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открытое занятие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5.3. Организация, содержание и формы повышения квалификации педагогов</w:t>
      </w:r>
    </w:p>
    <w:p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2021-2022 учебном году повышение уровня квалификации педагогических кадров осуществлялось через внешние формы (обучение на курсах в </w:t>
      </w:r>
      <w:r>
        <w:rPr>
          <w:rFonts w:ascii="Times New Roman" w:hAnsi="Times New Roman"/>
          <w:color w:val="000000"/>
          <w:sz w:val="24"/>
          <w:szCs w:val="24"/>
        </w:rPr>
        <w:t>ГОАУ ДПО ПК ИРО</w:t>
      </w:r>
      <w:r>
        <w:rPr>
          <w:rFonts w:ascii="Times New Roman" w:hAnsi="Times New Roman"/>
          <w:color w:val="000000"/>
          <w:sz w:val="28"/>
          <w:szCs w:val="28"/>
        </w:rPr>
        <w:t xml:space="preserve"> г. Владивосток, дистанционных курсах повышения квалификации, аттестация педагогов, участие в семинарах, конференциях, мастер-классах) и внутренние формы (школа педагогического мастерства, работа над единой методической темой, обобщение педагогического опыта, самообразование, открытые занятия, разработка образовательных программ, групповые и индивидуальные консультации). </w:t>
      </w:r>
    </w:p>
    <w:p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Традиционной групповой формой повышения профессионального мастерства педагогов ДДТ является их участие в работе   «Школы педагогического мастерства».   </w:t>
      </w:r>
    </w:p>
    <w:tbl>
      <w:tblPr>
        <w:tblStyle w:val="6"/>
        <w:tblW w:w="9796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1418"/>
        <w:gridCol w:w="3685"/>
        <w:gridCol w:w="411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№ 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п/п 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Месяц</w:t>
            </w:r>
          </w:p>
        </w:tc>
        <w:tc>
          <w:tcPr>
            <w:tcW w:w="3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Результат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  1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октябрь</w:t>
            </w:r>
          </w:p>
        </w:tc>
        <w:tc>
          <w:tcPr>
            <w:tcW w:w="3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«Образовательная программа педагога дополнительного образования в рамках ПФДО и в новых условиях пандемии COVID-19».</w:t>
            </w:r>
          </w:p>
        </w:tc>
        <w:tc>
          <w:tcPr>
            <w:tcW w:w="4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46"/>
              <w:shd w:val="clear" w:color="auto" w:fill="FFFFFF"/>
              <w:spacing w:before="0" w:beforeAutospacing="0" w:after="0" w:afterAutospacing="0"/>
              <w:jc w:val="both"/>
              <w:rPr>
                <w:rFonts w:ascii="Cambria" w:hAnsi="Cambria"/>
                <w:color w:val="000000"/>
              </w:rPr>
            </w:pPr>
            <w:r>
              <w:rPr>
                <w:rStyle w:val="47"/>
                <w:color w:val="000000"/>
              </w:rPr>
              <w:t xml:space="preserve"> В настоящее время в мире сложилась уникальная эпидемиологическая ситуация, связанная с пандемией коронавируса.</w:t>
            </w:r>
            <w:r>
              <w:rPr>
                <w:rStyle w:val="48"/>
                <w:color w:val="000000"/>
              </w:rPr>
              <w:t xml:space="preserve"> Вследствие этого потребовалась организация методов и средств взаимодействия педагогов и учеников, находящихся на расстоянии при помощи интернет-технологий.</w:t>
            </w:r>
          </w:p>
          <w:p>
            <w:pPr>
              <w:pStyle w:val="4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48"/>
                <w:color w:val="000000"/>
              </w:rPr>
              <w:t xml:space="preserve"> Для решения этих задач ведущее место занял особый вид образования – дистанционный.</w:t>
            </w:r>
          </w:p>
          <w:p>
            <w:pPr>
              <w:pStyle w:val="4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Современные средства информационных технологий дают возможность применять в процессе обучения разного рода формы донесения сведений – графика, звук, анимация, видео. Педагоги поделились своими наработками в этой области.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  2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апрель</w:t>
            </w:r>
          </w:p>
        </w:tc>
        <w:tc>
          <w:tcPr>
            <w:tcW w:w="3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«Конкурс профессионального мастерства как фактор обновления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 дополнительного образования детей»</w:t>
            </w:r>
          </w:p>
        </w:tc>
        <w:tc>
          <w:tcPr>
            <w:tcW w:w="4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19"/>
              <w:shd w:val="clear" w:color="auto" w:fill="FFFFFF"/>
              <w:spacing w:before="0" w:beforeAutospacing="0" w:after="0" w:afterAutospacing="0" w:line="276" w:lineRule="auto"/>
              <w:rPr>
                <w:color w:val="181818"/>
              </w:rPr>
            </w:pPr>
            <w:r>
              <w:rPr>
                <w:color w:val="181818"/>
              </w:rPr>
              <w:t xml:space="preserve">В целях повышения уровня профессиональной компетентности педагогов в образовательной организации наиболее значимым является– конкурс профессионального мастерства. </w:t>
            </w:r>
            <w:r>
              <w:rPr>
                <w:color w:val="000000"/>
              </w:rPr>
              <w:t>Профессиональные конкурсы направлены на выявление и изучение новых направлений теории и практики в области образования, поддержку инновационных разработок и технологий, способствующих развитию системы образования и оказывающих эффективное влияние на процесс обучения и воспитания.</w:t>
            </w:r>
          </w:p>
          <w:p>
            <w:pPr>
              <w:shd w:val="clear" w:color="auto" w:fill="FFFFFF"/>
              <w:spacing w:after="0" w:line="272" w:lineRule="atLeast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Подготовка программы педагога к конкурсу профессионального мастерства.</w:t>
            </w:r>
          </w:p>
        </w:tc>
      </w:tr>
    </w:tbl>
    <w:p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Весь спектр тем и вопросов, обсуждаемых на заседаниях ШПМ  в течение учебного года, был актуален для педагогов МБОУ ДО ДДТ и имел большое практическое значение. В ходе заседаний ШПМ использовались мультимедийные средства представления материалов.</w:t>
      </w:r>
    </w:p>
    <w:p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приоритетных направлений повышения профессионального мастерства педагогов стало обучение на курсах повышения квалификации, участие в семинарах, конференциях,  в работе жюри,  проектах различного уровня, мастер-классах,  выступление на заседаниях школы педагогического мастерства. 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Повышение профессионального мастерства  педагогов ДДТ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в 2021-2022 учебном году</w:t>
      </w:r>
    </w:p>
    <w:tbl>
      <w:tblPr>
        <w:tblStyle w:val="6"/>
        <w:tblW w:w="9497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7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2269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Аминов О.К.</w:t>
            </w:r>
          </w:p>
        </w:tc>
        <w:tc>
          <w:tcPr>
            <w:tcW w:w="7228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27.09.21-19.11.21 "Реализация дополнительных общеразвивающих программ физкультурно-спортивной направленности в рамках задач федерального проекта "Успех каждого ребенка" национального проекта "образование"  НИУ "Высшая школа экономики" 38 ч.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2269" w:type="dxa"/>
            <w:vMerge w:val="restart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Божок Т.Н.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8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27.09.21-19.11.21 "Реализация дополнительных общеразвивающих программ художественной направленности в рамках задач федерального проекта "Успех каждого ребенка" национального проекта "образование"  НИУ "Высшая школа экономики" 38 ч.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269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8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 04.04.2022профессионального мастерства как фактор обновления программ дополнительного образования" ФГБОУ ВДЦ "Океан" 96 ч.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2269" w:type="dxa"/>
            <w:vMerge w:val="restart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Евстратова Л.А.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8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06.09.-24.09.2021        "Организационно-управленческие механизмы развития и оценки качества дополнительных общеобразовательных программ в рамках внедрения Целевой модели развития региональных систем дополнительного образования детей" 72 ч.  ФГБУК "ВЦХТ"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2269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8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11.03.2022 "Повышение квалификации для лиц, на которых возложена трудовая функция по проведению противопожарного инструктажа" 16 ч. ОО"Р6егиональный центр повышения квалификации"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2269" w:type="dxa"/>
            <w:vMerge w:val="restart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Киселева Е.В.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8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01.02.-15.02.2021 г. « Документационное обеспечение организационно-управленческой деятельности в образовательной организации» 72 ч. ООО «Центр непрерывного образования и инноваций»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2269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8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06.09.-24.09.2021        "Организационно-управленческие механизмы развития и оценки качества дополнительных общеобразовательных программ в рамках внедрения Целевой модели развития региональных систем дополнительного образования детей" 72 ч.  ФГБУК "ВЦХТ"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2269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Яганова Л.В.</w:t>
            </w:r>
          </w:p>
        </w:tc>
        <w:tc>
          <w:tcPr>
            <w:tcW w:w="7228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 11.03.2022 "Повышение квалификации для лиц, на которых возложена трудовая функция по проведению противопожарного инструктажа" 16 ч. ОО"Региональный центр повышения квалификации"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2269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Коровина Н.Н.</w:t>
            </w:r>
          </w:p>
        </w:tc>
        <w:tc>
          <w:tcPr>
            <w:tcW w:w="7228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27.05.2021 "Профилактика гриппа и острых респираторных вирусных инфеций, в том числе новой короновирусной инфекции " 36 ч. ООО "Центр инновационного образования и воспитания"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269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Петровичева Р.Ф.</w:t>
            </w:r>
          </w:p>
        </w:tc>
        <w:tc>
          <w:tcPr>
            <w:tcW w:w="7228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13.05.2021 г. Курсы "Воспитание детей и молодежи в современном мире. Навыки 21 века."ВДЦ "Океан"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2269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Сытенков С.В.</w:t>
            </w:r>
          </w:p>
        </w:tc>
        <w:tc>
          <w:tcPr>
            <w:tcW w:w="7228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27.09.21-19.11.21 "Реализация дополнительных общеразвивающих программ социально-гуманитарной направленности в рамках задач федерального проекта "Успех каждого ребенка" национального проекта "образование"  НИУ "Высшая школа экономики" 38 ч.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2269" w:type="dxa"/>
            <w:vMerge w:val="restart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Федотова И.А.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8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"Использование развивающих игр в работе с детьми в рамках ФГОС (область познавательного развития: математика и конструирование)  Всероссийский Форум "Педагоги России: инновации в образовании" 4 ч.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2269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8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"Использование развивающих игр в работе с детьми в рамках ФГОС (область развития речи)  Всероссийский Форум "Педагоги России: инновации в образовании" 4 ч.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2269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8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"Использование развивающих игр в работе с детьми в рамках ФГОС (область познавательного развития:окружающий мир и экология)  Всероссийский Форум "Педагоги России: инновации в образовании" 4 ч.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269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8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"Использование развивающих игр в работе с детьми в рамках ФГОС (область художественно-эстетического и физического развития)  Всероссийский Форум "Педагоги России: инновации в образовании" 4 ч.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269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8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"Использование развивающих игр в работе с детьми в рамках ФГОС (областьсоциально-коммуникативного развития)  Всероссийский Форум "Педагоги России: инновации в образовании" 4 ч.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2269" w:type="dxa"/>
            <w:vMerge w:val="restart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Шинкарева А.А.</w:t>
            </w:r>
          </w:p>
        </w:tc>
        <w:tc>
          <w:tcPr>
            <w:tcW w:w="7228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27.09.21-19.11.21 "Реализация дополнительных общеразвивающих программ художественной направленности в рамках задач федерального проекта "Успех каждого ребенка" национального проекта "образование"  НИУ "Высшая школа экономики" 38 ч.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269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8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04.04.2022профессионального мастерства как фактор обновления программ дополнительного образования" ФГБОУ ВДЦ "Океан"96ч.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2269" w:type="dxa"/>
            <w:vMerge w:val="restart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Третьякова А.Г.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8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06.09.-24.09.2021"Организационно-управленческие механизмы развития и оценки качества дополнительных общеобразовательных программ в рамках внедрения  Целевой модели развития региональных систем дополнительного образования детей" 72 ч.  ФГБУК "ВЦХТ"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2269" w:type="dxa"/>
            <w:vMerge w:val="continue"/>
            <w:shd w:val="clear" w:color="auto" w:fill="auto"/>
            <w:noWrap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8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27.09.21-19.11.21 "Реализация дополнительных общеразвивающих программ естественнонаучной  направленности в рамках задач федерального проекта "Успех каждого ребенка" национального проекта "образование"  НИУ "Высшая школа экономики" 38 ч.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2269" w:type="dxa"/>
            <w:shd w:val="clear" w:color="auto" w:fill="auto"/>
            <w:noWrap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Шабрина М.В.</w:t>
            </w:r>
          </w:p>
        </w:tc>
        <w:tc>
          <w:tcPr>
            <w:tcW w:w="7228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27.09.21-19.11.21 "Реализация дополнительных общеразвивающих программ социально-гуманитарной направленности в рамках задач федерального проекта "Успех каждого ребенка" национального проекта "образование"  НИУ "Высшая школа экономики" 38 ч.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269" w:type="dxa"/>
            <w:shd w:val="clear" w:color="auto" w:fill="auto"/>
            <w:noWrap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Солдатов В.М.</w:t>
            </w:r>
          </w:p>
        </w:tc>
        <w:tc>
          <w:tcPr>
            <w:tcW w:w="7228" w:type="dxa"/>
            <w:shd w:val="clear" w:color="auto" w:fill="auto"/>
          </w:tcPr>
          <w:p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14.04-28.04.2022 "Педагогика и психология" НОУ "Интуит" 72 ч.</w:t>
            </w:r>
          </w:p>
        </w:tc>
      </w:tr>
    </w:tbl>
    <w:p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Разработанные и систематизированные методические материалы пополняют методический фонд нашего учреждения и используются педагогами. Так разработаныследующие материалы для обогащения педагогического опыта и мастерства педагогов:</w:t>
      </w:r>
    </w:p>
    <w:p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-сформирован каталог по дополнительным общеобразовательным общеразвивающим программам;</w:t>
      </w:r>
    </w:p>
    <w:p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-структурный макет по разработке дополнительных общеразвивающих</w:t>
      </w:r>
    </w:p>
    <w:p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общеобразовательных программ;</w:t>
      </w:r>
    </w:p>
    <w:p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-методические рекомендации по составлению образовательной программы;</w:t>
      </w:r>
    </w:p>
    <w:p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-методические рекомендации по составлению портфолио педагога;</w:t>
      </w:r>
    </w:p>
    <w:p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-методические рекомендации по организации и проведению учебного занятия в творческом объединении;</w:t>
      </w:r>
    </w:p>
    <w:p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-диагностические карты по результативности обучения;</w:t>
      </w:r>
    </w:p>
    <w:p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-рекомендации по системе работы в педагогическом самообразовании;</w:t>
      </w:r>
    </w:p>
    <w:p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-методический материал по образовательным технологиям, применяемым в учреждениях дополнительного образования;</w:t>
      </w:r>
    </w:p>
    <w:p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Оказывалась педагогам консультативная помощь по темам:</w:t>
      </w:r>
    </w:p>
    <w:p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разработка сценариев воспитательных мероприятий и учебных занятий;</w:t>
      </w:r>
    </w:p>
    <w:p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корректировка образовательных программ;</w:t>
      </w:r>
    </w:p>
    <w:p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подготовка презентаций;</w:t>
      </w:r>
    </w:p>
    <w:p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аттестация педагогических кадров; </w:t>
      </w:r>
    </w:p>
    <w:p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Для повышения своего профессионального и личностного развития в деятельности  педагогов  дополнительного образования необходима работа по преодолению профессиональных затруднений и повышению их профессиональной компетенции – работа по самообразованию. Все педагоги МБОУ ДО ДДТ работали над индивидуальными темами по самообразованию в соответствии с направлением деятельности  кружкового объединения.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Результатом  этой работы являются также  публикации методических и дидактических материалов   в сети Интернет, СМИ, освещение работы кружков на сайте ДДТ. </w:t>
      </w:r>
    </w:p>
    <w:tbl>
      <w:tblPr>
        <w:tblStyle w:val="20"/>
        <w:tblW w:w="9781" w:type="dxa"/>
        <w:tblInd w:w="-4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85"/>
        <w:gridCol w:w="3118"/>
        <w:gridCol w:w="396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709" w:type="dxa"/>
          </w:tcPr>
          <w:p>
            <w:pPr>
              <w:pStyle w:val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>
            <w:pPr>
              <w:pStyle w:val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>
            <w:pPr>
              <w:pStyle w:val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3118" w:type="dxa"/>
          </w:tcPr>
          <w:p>
            <w:pPr>
              <w:pStyle w:val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материала</w:t>
            </w:r>
          </w:p>
        </w:tc>
        <w:tc>
          <w:tcPr>
            <w:tcW w:w="3969" w:type="dxa"/>
          </w:tcPr>
          <w:p>
            <w:pPr>
              <w:pStyle w:val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опубликовано</w:t>
            </w:r>
          </w:p>
          <w:p>
            <w:pPr>
              <w:pStyle w:val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709" w:type="dxa"/>
          </w:tcPr>
          <w:p>
            <w:pPr>
              <w:pStyle w:val="4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pStyle w:val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С.А.</w:t>
            </w:r>
          </w:p>
        </w:tc>
        <w:tc>
          <w:tcPr>
            <w:tcW w:w="3118" w:type="dxa"/>
          </w:tcPr>
          <w:p>
            <w:pPr>
              <w:pStyle w:val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–класс «герои сказки Д.Родари «Чиполлино» Принц Лимон</w:t>
            </w:r>
          </w:p>
        </w:tc>
        <w:tc>
          <w:tcPr>
            <w:tcW w:w="3969" w:type="dxa"/>
          </w:tcPr>
          <w:p>
            <w:pPr>
              <w:pStyle w:val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Академия развития творчества «Арт-талант»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orq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709" w:type="dxa"/>
            <w:vMerge w:val="restart"/>
          </w:tcPr>
          <w:p>
            <w:pPr>
              <w:pStyle w:val="4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Петровичева Р.Ф.</w:t>
            </w:r>
          </w:p>
        </w:tc>
        <w:tc>
          <w:tcPr>
            <w:tcW w:w="3118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«Туристические маршруты Фокино. Город между двух сопок»</w:t>
            </w:r>
          </w:p>
        </w:tc>
        <w:tc>
          <w:tcPr>
            <w:tcW w:w="3969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«Записки Общества изучения амурского края» том 43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709" w:type="dxa"/>
            <w:vMerge w:val="continue"/>
          </w:tcPr>
          <w:p>
            <w:pPr>
              <w:pStyle w:val="4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о г. Фокино</w:t>
            </w:r>
          </w:p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 Промысловки до Фокино»</w:t>
            </w:r>
          </w:p>
        </w:tc>
        <w:tc>
          <w:tcPr>
            <w:tcW w:w="3969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АО «Издательство «Просвещение» УМК по краеведению «Мой Приморский край»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709" w:type="dxa"/>
            <w:vMerge w:val="restart"/>
          </w:tcPr>
          <w:p>
            <w:pPr>
              <w:pStyle w:val="4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Яганова Л.В.</w:t>
            </w:r>
          </w:p>
        </w:tc>
        <w:tc>
          <w:tcPr>
            <w:tcW w:w="3118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«Инновационные технологии «Мастер-класс»</w:t>
            </w:r>
          </w:p>
        </w:tc>
        <w:tc>
          <w:tcPr>
            <w:tcW w:w="3969" w:type="dxa"/>
          </w:tcPr>
          <w:p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Социальная сеть работников образования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709" w:type="dxa"/>
            <w:vMerge w:val="continue"/>
          </w:tcPr>
          <w:p>
            <w:pPr>
              <w:pStyle w:val="4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«Игровые технологии в дополнительном образовании»</w:t>
            </w:r>
          </w:p>
        </w:tc>
        <w:tc>
          <w:tcPr>
            <w:tcW w:w="3969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образовательно-просветительский портал «ФГОС онлайн»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709" w:type="dxa"/>
            <w:vMerge w:val="continue"/>
          </w:tcPr>
          <w:p>
            <w:pPr>
              <w:pStyle w:val="4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 открытого занятия. Тема: «Народная кукла благополучница»</w:t>
            </w:r>
          </w:p>
        </w:tc>
        <w:tc>
          <w:tcPr>
            <w:tcW w:w="3969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Мультиурок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709" w:type="dxa"/>
            <w:vMerge w:val="continue"/>
          </w:tcPr>
          <w:p>
            <w:pPr>
              <w:pStyle w:val="4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«Психологический  комфорт в группах ДДТ как условие развития личности ребёнка»</w:t>
            </w:r>
          </w:p>
        </w:tc>
        <w:tc>
          <w:tcPr>
            <w:tcW w:w="3969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Социальная сеть работников образования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709" w:type="dxa"/>
          </w:tcPr>
          <w:p>
            <w:pPr>
              <w:pStyle w:val="4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Федотова И.А.</w:t>
            </w:r>
          </w:p>
        </w:tc>
        <w:tc>
          <w:tcPr>
            <w:tcW w:w="3118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«Распространение опыта педагогов, освоивших информационные технологии в целях повышения квалификации»</w:t>
            </w:r>
          </w:p>
        </w:tc>
        <w:tc>
          <w:tcPr>
            <w:tcW w:w="3969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образовательный портал «Учитель-Воспитатель. РФ»;</w:t>
            </w:r>
          </w:p>
        </w:tc>
      </w:tr>
    </w:tbl>
    <w:p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10"/>
          <w:szCs w:val="10"/>
        </w:rPr>
      </w:pPr>
    </w:p>
    <w:p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Сайты педагогов: </w:t>
      </w:r>
    </w:p>
    <w:tbl>
      <w:tblPr>
        <w:tblStyle w:val="6"/>
        <w:tblpPr w:leftFromText="180" w:rightFromText="180" w:vertAnchor="text" w:tblpY="1"/>
        <w:tblOverlap w:val="never"/>
        <w:tblW w:w="967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3"/>
        <w:gridCol w:w="73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>Тарасенко С.А.</w:t>
            </w:r>
          </w:p>
        </w:tc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>stranamasterov.ru nsportal.ru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>Федотова И.А.</w:t>
            </w:r>
          </w:p>
        </w:tc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FF"/>
                <w:sz w:val="28"/>
                <w:szCs w:val="28"/>
                <w:u w:val="single"/>
                <w:lang w:eastAsia="ru-RU"/>
              </w:rPr>
            </w:pPr>
            <w:r>
              <w:fldChar w:fldCharType="begin"/>
            </w:r>
            <w:r>
              <w:instrText xml:space="preserve"> HYPERLINK "https://infourok.ru/user/fedotova-irina-anatolevna1" </w:instrText>
            </w:r>
            <w:r>
              <w:fldChar w:fldCharType="separate"/>
            </w:r>
            <w:r>
              <w:rPr>
                <w:rFonts w:ascii="Times New Roman" w:hAnsi="Times New Roman" w:eastAsia="Times New Roman"/>
                <w:color w:val="0000FF"/>
                <w:sz w:val="28"/>
                <w:szCs w:val="28"/>
                <w:u w:val="single"/>
                <w:lang w:eastAsia="ru-RU"/>
              </w:rPr>
              <w:t>https://infourok.ru/user/fedotova-irina-anatolevna1</w:t>
            </w:r>
            <w:r>
              <w:rPr>
                <w:rFonts w:ascii="Times New Roman" w:hAnsi="Times New Roman" w:eastAsia="Times New Roman"/>
                <w:color w:val="0000FF"/>
                <w:sz w:val="28"/>
                <w:szCs w:val="28"/>
                <w:u w:val="single"/>
                <w:lang w:eastAsia="ru-RU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>Яганова  Л.В.</w:t>
            </w:r>
          </w:p>
        </w:tc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en-US" w:eastAsia="ru-RU"/>
              </w:rPr>
              <w:t xml:space="preserve">stranamasterov.ru     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en-US" w:eastAsia="ru-RU"/>
              </w:rPr>
            </w:pPr>
            <w:r>
              <w:fldChar w:fldCharType="begin"/>
            </w:r>
            <w:r>
              <w:instrText xml:space="preserve"> HYPERLINK "https://nsportal.ru/yaganova-liliya-viktorovna"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Times New Roman"/>
                <w:color w:val="000000"/>
                <w:sz w:val="28"/>
                <w:szCs w:val="28"/>
                <w:lang w:val="en-US" w:eastAsia="ru-RU"/>
              </w:rPr>
              <w:t>https://nsportal.ru/yaganova-liliya-viktorovna</w:t>
            </w:r>
            <w:r>
              <w:rPr>
                <w:rStyle w:val="8"/>
                <w:rFonts w:ascii="Times New Roman" w:hAnsi="Times New Roman" w:eastAsia="Times New Roman"/>
                <w:color w:val="000000"/>
                <w:sz w:val="28"/>
                <w:szCs w:val="28"/>
                <w:lang w:val="en-US" w:eastAsia="ru-RU"/>
              </w:rPr>
              <w:fldChar w:fldCharType="end"/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Божок Т.Н.</w:t>
            </w:r>
          </w:p>
        </w:tc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«Инфоурок» </w:t>
            </w:r>
          </w:p>
        </w:tc>
      </w:tr>
    </w:tbl>
    <w:p>
      <w:pPr>
        <w:pStyle w:val="14"/>
        <w:framePr w:w="0" w:hRule="auto" w:hSpace="0" w:wrap="auto" w:vAnchor="margin" w:hAnchor="text" w:xAlign="left" w:yAlign="inline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line="240" w:lineRule="auto"/>
        <w:ind w:firstLine="708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Повышению профессионального уровня педагогов ДДТ способствует  аттестация педагогов, которая  проходила в соответствии с порядком аттестации педагогических работников государственных и муниципальных образовательных учреждений (Приказ Министерства образования и науки РФ от 24.03.2012 г. № 209). </w:t>
      </w:r>
    </w:p>
    <w:tbl>
      <w:tblPr>
        <w:tblStyle w:val="6"/>
        <w:tblW w:w="97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8"/>
        <w:gridCol w:w="1181"/>
        <w:gridCol w:w="5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человек</w:t>
            </w:r>
          </w:p>
        </w:tc>
        <w:tc>
          <w:tcPr>
            <w:tcW w:w="507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8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высшую категорию</w:t>
            </w:r>
          </w:p>
        </w:tc>
        <w:tc>
          <w:tcPr>
            <w:tcW w:w="118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79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Тарасенко С.А.</w:t>
            </w:r>
          </w:p>
        </w:tc>
      </w:tr>
    </w:tbl>
    <w:p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Условия осуществления образовательного процесса</w:t>
      </w:r>
    </w:p>
    <w:p>
      <w:pPr>
        <w:pStyle w:val="21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b/>
          <w:bCs w:val="0"/>
          <w:sz w:val="28"/>
          <w:szCs w:val="28"/>
        </w:rPr>
      </w:pPr>
      <w:r>
        <w:rPr>
          <w:rFonts w:ascii="Times New Roman" w:hAnsi="Times New Roman"/>
          <w:b/>
          <w:bCs w:val="0"/>
          <w:sz w:val="28"/>
          <w:szCs w:val="28"/>
        </w:rPr>
        <w:t>Структура  управления МБОУ ДО ДДТ  и контроль качества образовательного процесса</w:t>
      </w:r>
    </w:p>
    <w:p>
      <w:pPr>
        <w:spacing w:after="0" w:line="360" w:lineRule="auto"/>
        <w:jc w:val="both"/>
        <w:rPr>
          <w:rFonts w:ascii="Times New Roman" w:hAnsi="Times New Roman"/>
          <w:b/>
          <w:bCs w:val="0"/>
          <w:sz w:val="16"/>
          <w:szCs w:val="16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 управления в МБОУ ДО ДДТ осуществлялся  в сочетании принципов единоначалия с демократичностью уклада учреждения, где главными ценностями являлась равенство возможностей для получения качественного образования, доступность, свобода выбора, толерантность и  в соответствии с законодательством РФ и Уставом учреждения. Главной ценностью демократического уклада деятельности МБОУ ДО ДДТ являлось вовлечение всех участников образовательного процесса в управление учреждением: обучающихся, родителей, педагогов, администрацию.</w:t>
      </w:r>
    </w:p>
    <w:p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Высший руководящий орган ДДТ – </w:t>
      </w:r>
      <w:r>
        <w:rPr>
          <w:rFonts w:ascii="Times New Roman" w:hAnsi="Times New Roman"/>
          <w:b/>
          <w:i/>
          <w:sz w:val="28"/>
          <w:szCs w:val="28"/>
        </w:rPr>
        <w:t>педагогический совет.</w:t>
      </w:r>
      <w:r>
        <w:rPr>
          <w:rFonts w:ascii="Times New Roman" w:hAnsi="Times New Roman"/>
          <w:sz w:val="28"/>
          <w:szCs w:val="28"/>
        </w:rPr>
        <w:t xml:space="preserve"> Ежемесячно проводятся совещания при директоре, на которых присутствуют члены администрации, педагоги-организаторы.  На этих совещаниях обсуждается широкий спектр вопросов:</w:t>
      </w:r>
    </w:p>
    <w:p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     работы на месяц;</w:t>
      </w:r>
    </w:p>
    <w:p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посещаемость занятий объединений и сохранение контингента обучающихся;</w:t>
      </w:r>
    </w:p>
    <w:p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организации и проведения массовых мероприятий для детей, педагогов, родителей (планирование, распределение поручений, обсуждение сценариев).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   учебного года постоянно проводился непрерывный   контроль за состоянием и развитием педагогического процесса, осуществлялся оптимальный отбор целей, задач, средств и способов развития учреждения. 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Контроль качества образовательного процесса</w:t>
      </w:r>
      <w:r>
        <w:rPr>
          <w:rFonts w:ascii="Times New Roman" w:hAnsi="Times New Roman"/>
          <w:sz w:val="28"/>
          <w:szCs w:val="28"/>
        </w:rPr>
        <w:t xml:space="preserve"> в МБОУ ДО ДДТ  осуществлялся директором МБОУ ДО ДДТ или по его поручению заместителем  директора по УВЧ и методистом. Результаты контроля оформлялись в виде аналитических справок, итоговых материалов.  </w:t>
      </w:r>
    </w:p>
    <w:p>
      <w:pPr>
        <w:pStyle w:val="29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Административный контроль в МБОУ ДО ДДТ осуществлялся согласно плана внутреннего административного контроля на 2021-2022 учебный   год.</w:t>
      </w:r>
    </w:p>
    <w:p>
      <w:pPr>
        <w:pStyle w:val="29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u w:val="single"/>
          <w:lang w:val="ru-RU"/>
        </w:rPr>
        <w:t>Контроль за ведением журналов педагогов ДО.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>
      <w:pPr>
        <w:pStyle w:val="29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Ведение журналов педагогами проводилось  в соответствии с планом контрольно-инспекционной деятельности. Анализируя результаты проверки журналов учета работы объединения в системе дополнительного образования детей нужно отметить:</w:t>
      </w:r>
    </w:p>
    <w:p>
      <w:pPr>
        <w:pStyle w:val="29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положительные результаты</w:t>
      </w:r>
      <w:r>
        <w:rPr>
          <w:rFonts w:ascii="Times New Roman" w:hAnsi="Times New Roman"/>
          <w:sz w:val="28"/>
          <w:szCs w:val="28"/>
          <w:lang w:val="ru-RU"/>
        </w:rPr>
        <w:t>: практически нет ошибок при заполнении журналов, большинство педагогов заполняют журналы без замечаний;</w:t>
      </w:r>
    </w:p>
    <w:p>
      <w:pPr>
        <w:pStyle w:val="29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отрицательные результаты</w:t>
      </w:r>
      <w:r>
        <w:rPr>
          <w:rFonts w:ascii="Times New Roman" w:hAnsi="Times New Roman"/>
          <w:sz w:val="28"/>
          <w:szCs w:val="28"/>
          <w:lang w:val="ru-RU"/>
        </w:rPr>
        <w:t xml:space="preserve">: не всегда педагоги пользуются методическими рекомендациями, что ведет к ошибкам в заполнении журналов, а так же практика показала, что о некоторых разделах журнала  (годовой цифровой отчет, достижения обучающихся и т.д.) педагоги забывают и не заполняют их вовсе. Отсюда вытекает вывод: необходимо    проводить  совещание  по правильности заполнения журналов не только в начале, но и в конце учебного года и ввести более жесткий контроль за заполнением их в течение года. </w:t>
      </w:r>
    </w:p>
    <w:p>
      <w:pPr>
        <w:pStyle w:val="29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u w:val="single"/>
          <w:lang w:val="ru-RU"/>
        </w:rPr>
        <w:t>Контроль за сохранением контингента обучающихся  в детских творческих  объединениях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проводился в течение года. </w:t>
      </w:r>
    </w:p>
    <w:p>
      <w:pPr>
        <w:pStyle w:val="29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Не секрет, что наполняемость обучающихся в объединениях это больная тема для учреждений дополнительного образования и МБОУ ДО  ДДТ не исключение. </w:t>
      </w:r>
    </w:p>
    <w:p>
      <w:pPr>
        <w:pStyle w:val="29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Анализируя результаты контроля за сохранением контингента в объединениях, следует отметить, что есть объединения в которых нужно усилить контроль за посещаемостью обучающихся. Однако в большинстве  объединений в течение всего контролируемого периода  отмечалась хорошая посещаемость: «Город мастеров», «Мастерская игрушечка», «Декор», «Чудо чадо», «Белая ладья»,  «ГАЛС», «Макаровец»,  «Школа вожатского мастерства», «Аскольд», «Ученый кот», «Рукодельница». </w:t>
      </w:r>
    </w:p>
    <w:p>
      <w:pPr>
        <w:pStyle w:val="29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Контроль за уровнем преподавания в объединениях проводился согласно плана. Анализируя прошедшие открытые занятия педагогов, можно сделать следующие выводы:</w:t>
      </w:r>
    </w:p>
    <w:p>
      <w:pPr>
        <w:pStyle w:val="29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педагоги ответственно подошли к подготовке и проведению открытых занятий;</w:t>
      </w:r>
    </w:p>
    <w:p>
      <w:pPr>
        <w:pStyle w:val="29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показали свой опыт и мастерство в проведении занятий;</w:t>
      </w:r>
    </w:p>
    <w:p>
      <w:pPr>
        <w:pStyle w:val="29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повысили  уровень качества проведения занятий в объединениях, используя мультимедийное оборудование. </w:t>
      </w:r>
    </w:p>
    <w:p>
      <w:pPr>
        <w:pStyle w:val="29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Мониторинг качества образования</w:t>
      </w:r>
      <w:r>
        <w:rPr>
          <w:rFonts w:ascii="Times New Roman" w:hAnsi="Times New Roman"/>
          <w:i/>
          <w:sz w:val="28"/>
          <w:szCs w:val="28"/>
          <w:lang w:val="ru-RU"/>
        </w:rPr>
        <w:t>.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Контроль  качества усвоения образовательных программ  обучающимися  МБОУ ДО   ДДТ проводится 2 раза в учебном году: в 1-ом  полугодии – промежуточный контроль; во 2-ом полугодии в конце года и по завершении реализации образовательной программы – итоговый контроль  в соответствии с Положением о промежуточном и итоговом  контроле обучающихся от 17.12.2015 года.</w:t>
      </w:r>
    </w:p>
    <w:p>
      <w:pPr>
        <w:pStyle w:val="29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Критерии оценивания образовательной деятельности обучающихся по каждой из образовательных областей разрабатываются педагогом самостоятельно.</w:t>
      </w:r>
    </w:p>
    <w:p>
      <w:pPr>
        <w:pStyle w:val="21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Кадровое обеспечение образовательного процесса</w:t>
      </w:r>
    </w:p>
    <w:p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Высокопрофессиональные педагогические кадры - залог успешной деятельности и развития учреждения. В МБОУ ДО ДДТ работает стабильный, опытный, инициативный, творческий коллектив педагогов, способный коллегиально решать проблемы организации и содержания образовательной деятельности.</w:t>
      </w:r>
    </w:p>
    <w:p>
      <w:pPr>
        <w:spacing w:after="0" w:line="240" w:lineRule="auto"/>
        <w:ind w:firstLine="360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критериев оценки уровня эффективности образовательного процесса учреждения является показатель качества кадрового обеспечения. </w:t>
      </w:r>
    </w:p>
    <w:p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2021-2022 учебного года в учреждении МБОУ ДО ДДТ работали: </w:t>
      </w:r>
    </w:p>
    <w:p>
      <w:pPr>
        <w:spacing w:line="240" w:lineRule="auto"/>
        <w:ind w:firstLine="360"/>
        <w:jc w:val="both"/>
        <w:rPr>
          <w:rFonts w:ascii="Times New Roman" w:hAnsi="Times New Roman"/>
          <w:sz w:val="16"/>
          <w:szCs w:val="16"/>
        </w:rPr>
      </w:pPr>
    </w:p>
    <w:p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-173355</wp:posOffset>
                </wp:positionV>
                <wp:extent cx="1967865" cy="636905"/>
                <wp:effectExtent l="19050" t="19050" r="32385" b="48895"/>
                <wp:wrapNone/>
                <wp:docPr id="29" name="AutoShap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7865" cy="636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002060"/>
                          </a:solidFill>
                          <a:rou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 w:after="0" w:line="360" w:lineRule="auto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Всего работников:</w:t>
                            </w:r>
                          </w:p>
                          <w:p>
                            <w:pPr>
                              <w:spacing w:after="0" w:line="360" w:lineRule="auto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- 46 человек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112" o:spid="_x0000_s1026" o:spt="2" style="position:absolute;left:0pt;margin-left:148.95pt;margin-top:-13.65pt;height:50.15pt;width:154.95pt;z-index:251667456;mso-width-relative:page;mso-height-relative:page;" fillcolor="#FFFF00" filled="t" stroked="t" coordsize="21600,21600" arcsize="0.166666666666667" o:gfxdata="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O/22nXY&#10;AAAACgEAAA8AAAAAAAAAAQAgAAAAIgAAAGRycy9kb3ducmV2LnhtbFBLAQIUABQAAAAIAIdO4kD1&#10;X86+kgIAAEwFAAAOAAAAAAAAAAEAIAAAACcBAABkcnMvZTJvRG9jLnhtbFBLBQYAAAAABgAGAFkB&#10;AAArBgAAAAA=&#10;">
                <v:fill on="t" focussize="0,0"/>
                <v:stroke weight="3pt" color="#002060" joinstyle="round"/>
                <v:imagedata o:title=""/>
                <o:lock v:ext="edit" aspectratio="f"/>
                <v:shadow on="t" color="#4F6228" opacity="32768f" offset="1pt,2pt" origin="0f,0f" matrix="65536f,0f,0f,65536f"/>
                <v:textbox>
                  <w:txbxContent>
                    <w:p>
                      <w:pPr>
                        <w:spacing w:after="0" w:line="360" w:lineRule="auto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>Всего работников:</w:t>
                      </w:r>
                    </w:p>
                    <w:p>
                      <w:pPr>
                        <w:spacing w:after="0" w:line="360" w:lineRule="auto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>- 46 человек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3065145</wp:posOffset>
                </wp:positionH>
                <wp:positionV relativeFrom="paragraph">
                  <wp:posOffset>137795</wp:posOffset>
                </wp:positionV>
                <wp:extent cx="914400" cy="304165"/>
                <wp:effectExtent l="19050" t="19050" r="57150" b="76835"/>
                <wp:wrapNone/>
                <wp:docPr id="28" name="Lin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30416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558ED5"/>
                          </a:solidFill>
                          <a:rou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6" o:spid="_x0000_s1026" o:spt="20" style="position:absolute;left:0pt;margin-left:241.35pt;margin-top:10.85pt;height:23.95pt;width:72pt;z-index:251671552;mso-width-relative:page;mso-height-relative:page;" filled="f" stroked="t" coordsize="21600,21600" o:gfxdata="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Gq+9DNkAAAAJAQAADwAAAAAAAAABACAAAAAiAAAAZHJzL2Rvd25yZXYueG1sUEsBAhQAFAAAAAgA&#10;h07iQAtyQo7rAQAA0gMAAA4AAAAAAAAAAQAgAAAAKAEAAGRycy9lMm9Eb2MueG1sUEsFBgAAAAAG&#10;AAYAWQEAAIUFAAAAAA==&#10;">
                <v:fill on="f" focussize="0,0"/>
                <v:stroke weight="2.5pt" color="#558ED5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2046605</wp:posOffset>
                </wp:positionH>
                <wp:positionV relativeFrom="paragraph">
                  <wp:posOffset>146685</wp:posOffset>
                </wp:positionV>
                <wp:extent cx="771525" cy="247650"/>
                <wp:effectExtent l="38100" t="19050" r="9525" b="76200"/>
                <wp:wrapNone/>
                <wp:docPr id="27" name="Lin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1525" cy="24765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558ED5"/>
                          </a:solidFill>
                          <a:rou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5" o:spid="_x0000_s1026" o:spt="20" style="position:absolute;left:0pt;flip:x;margin-left:161.15pt;margin-top:11.55pt;height:19.5pt;width:60.75pt;z-index:251670528;mso-width-relative:page;mso-height-relative:page;" filled="f" stroked="t" coordsize="21600,21600" o:gfxdata="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o79b01wAAAAkBAAAPAAAAAAAAAAEAIAAAACIAAABkcnMvZG93bnJldi54bWxQSwECFAAU&#10;AAAACACHTuJAEQi6hPIBAADcAwAADgAAAAAAAAABACAAAAAmAQAAZHJzL2Uyb0RvYy54bWxQSwUG&#10;AAAAAAYABgBZAQAAigUAAAAA&#10;">
                <v:fill on="f" focussize="0,0"/>
                <v:stroke weight="2.5pt" color="#558ED5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3958590</wp:posOffset>
                </wp:positionH>
                <wp:positionV relativeFrom="paragraph">
                  <wp:posOffset>160655</wp:posOffset>
                </wp:positionV>
                <wp:extent cx="1967865" cy="636905"/>
                <wp:effectExtent l="19050" t="19050" r="32385" b="48895"/>
                <wp:wrapNone/>
                <wp:docPr id="23" name="AutoShap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7865" cy="636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002060"/>
                          </a:solidFill>
                          <a:rou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 w:after="0" w:line="360" w:lineRule="auto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Совместители:</w:t>
                            </w:r>
                          </w:p>
                          <w:p>
                            <w:pPr>
                              <w:spacing w:after="0" w:line="360" w:lineRule="auto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- 10 человек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114" o:spid="_x0000_s1026" o:spt="2" style="position:absolute;left:0pt;margin-left:311.7pt;margin-top:12.65pt;height:50.15pt;width:154.95pt;z-index:251669504;mso-width-relative:page;mso-height-relative:page;" fillcolor="#FFFF00" filled="t" stroked="t" coordsize="21600,21600" arcsize="0.166666666666667" o:gfxdata="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Iwz+T7X&#10;AAAACgEAAA8AAAAAAAAAAQAgAAAAIgAAAGRycy9kb3ducmV2LnhtbFBLAQIUABQAAAAIAIdO4kCc&#10;w2zWkwIAAEwFAAAOAAAAAAAAAAEAIAAAACYBAABkcnMvZTJvRG9jLnhtbFBLBQYAAAAABgAGAFkB&#10;AAArBgAAAAA=&#10;">
                <v:fill on="t" focussize="0,0"/>
                <v:stroke weight="3pt" color="#002060" joinstyle="round"/>
                <v:imagedata o:title=""/>
                <o:lock v:ext="edit" aspectratio="f"/>
                <v:shadow on="t" color="#4F6228" opacity="32768f" offset="1pt,2pt" origin="0f,0f" matrix="65536f,0f,0f,65536f"/>
                <v:textbox>
                  <w:txbxContent>
                    <w:p>
                      <w:pPr>
                        <w:spacing w:after="0" w:line="360" w:lineRule="auto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>Совместители:</w:t>
                      </w:r>
                    </w:p>
                    <w:p>
                      <w:pPr>
                        <w:spacing w:after="0" w:line="360" w:lineRule="auto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>- 10 человек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198755</wp:posOffset>
                </wp:positionV>
                <wp:extent cx="1967865" cy="636905"/>
                <wp:effectExtent l="19050" t="19050" r="32385" b="48895"/>
                <wp:wrapNone/>
                <wp:docPr id="21" name="AutoShap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7865" cy="636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002060"/>
                          </a:solidFill>
                          <a:rou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 w:after="0" w:line="360" w:lineRule="auto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Штатные работники:</w:t>
                            </w:r>
                          </w:p>
                          <w:p>
                            <w:pPr>
                              <w:spacing w:after="0" w:line="360" w:lineRule="auto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- 36 человек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113" o:spid="_x0000_s1026" o:spt="2" style="position:absolute;left:0pt;margin-left:7.95pt;margin-top:15.65pt;height:50.15pt;width:154.95pt;z-index:251668480;mso-width-relative:page;mso-height-relative:page;" fillcolor="#FFFF00" filled="t" stroked="t" coordsize="21600,21600" arcsize="0.166666666666667" o:gfxdata="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M0t5RbVAAAA&#10;CQEAAA8AAAAAAAAAAQAgAAAAIgAAAGRycy9kb3ducmV2LnhtbFBLAQIUABQAAAAIAIdO4kCMAJ5u&#10;kgIAAEwFAAAOAAAAAAAAAAEAIAAAACQBAABkcnMvZTJvRG9jLnhtbFBLBQYAAAAABgAGAFkBAAAo&#10;BgAAAAA=&#10;">
                <v:fill on="t" focussize="0,0"/>
                <v:stroke weight="3pt" color="#002060" joinstyle="round"/>
                <v:imagedata o:title=""/>
                <o:lock v:ext="edit" aspectratio="f"/>
                <v:shadow on="t" color="#4F6228" opacity="32768f" offset="1pt,2pt" origin="0f,0f" matrix="65536f,0f,0f,65536f"/>
                <v:textbox>
                  <w:txbxContent>
                    <w:p>
                      <w:pPr>
                        <w:spacing w:after="0" w:line="360" w:lineRule="auto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>Штатные работники:</w:t>
                      </w:r>
                    </w:p>
                    <w:p>
                      <w:pPr>
                        <w:spacing w:after="0" w:line="360" w:lineRule="auto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>- 36 человек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числе:</w:t>
      </w:r>
    </w:p>
    <w:p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121920</wp:posOffset>
                </wp:positionV>
                <wp:extent cx="1967865" cy="636905"/>
                <wp:effectExtent l="19050" t="19050" r="32385" b="48895"/>
                <wp:wrapNone/>
                <wp:docPr id="17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7865" cy="636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C3D69B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EBF1DE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C3D69B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38100">
                          <a:solidFill>
                            <a:srgbClr val="002060"/>
                          </a:solidFill>
                          <a:round/>
                        </a:ln>
                        <a:effectLst>
                          <a:outerShdw dist="28398" dir="3806097" algn="ctr" rotWithShape="0">
                            <a:srgbClr val="4F6228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 w:after="0" w:line="360" w:lineRule="auto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Педагогический состав:</w:t>
                            </w:r>
                          </w:p>
                          <w:p>
                            <w:pPr>
                              <w:spacing w:after="0" w:line="360" w:lineRule="auto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27 -  человек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9" o:spid="_x0000_s1026" o:spt="2" style="position:absolute;left:0pt;margin-left:145.95pt;margin-top:9.6pt;height:50.15pt;width:154.95pt;z-index:251660288;mso-width-relative:page;mso-height-relative:page;" fillcolor="#DBE6C3" filled="t" stroked="t" coordsize="21600,21600" arcsize="0.166666666666667" o:gfxdata="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">
                <v:fill type="gradient" on="t" color2="#FBFCF8" angle="135" focus="50%" focussize="0,0"/>
                <v:stroke weight="3pt" color="#002060" joinstyle="round"/>
                <v:imagedata o:title=""/>
                <o:lock v:ext="edit" aspectratio="f"/>
                <v:shadow on="t" color="#283114" opacity="32768f" offset="1pt,2pt" origin="0f,0f" matrix="65536f,0f,0f,65536f"/>
                <v:textbox>
                  <w:txbxContent>
                    <w:p>
                      <w:pPr>
                        <w:spacing w:after="0" w:line="360" w:lineRule="auto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>Педагогический состав:</w:t>
                      </w:r>
                    </w:p>
                    <w:p>
                      <w:pPr>
                        <w:spacing w:after="0" w:line="360" w:lineRule="auto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>27 -  человек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after="0" w:line="240" w:lineRule="auto"/>
        <w:jc w:val="left"/>
        <w:rPr>
          <w:rFonts w:ascii="Times New Roman" w:hAnsi="Times New Roman"/>
          <w:b/>
          <w:i/>
          <w:sz w:val="28"/>
          <w:szCs w:val="28"/>
        </w:rPr>
      </w:pPr>
    </w:p>
    <w:p>
      <w:pPr>
        <w:spacing w:after="0" w:line="240" w:lineRule="auto"/>
        <w:jc w:val="lef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3665" distR="113665" simplePos="0" relativeHeight="251663360" behindDoc="0" locked="0" layoutInCell="1" allowOverlap="1">
                <wp:simplePos x="0" y="0"/>
                <wp:positionH relativeFrom="column">
                  <wp:posOffset>2894965</wp:posOffset>
                </wp:positionH>
                <wp:positionV relativeFrom="paragraph">
                  <wp:posOffset>130175</wp:posOffset>
                </wp:positionV>
                <wp:extent cx="0" cy="167005"/>
                <wp:effectExtent l="0" t="0" r="19050" b="23495"/>
                <wp:wrapNone/>
                <wp:docPr id="16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0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B05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o:spt="32" type="#_x0000_t32" style="position:absolute;left:0pt;margin-left:227.95pt;margin-top:10.25pt;height:13.15pt;width:0pt;z-index:251663360;mso-width-relative:page;mso-height-relative:page;" filled="f" stroked="t" coordsize="21600,21600" o:gfxdata="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MYtsZTXAAAACQEAAA8AAAAAAAAAAQAgAAAAIgAAAGRycy9k&#10;b3ducmV2LnhtbFBLAQIUABQAAAAIAIdO4kBARxVaAwIAAMwDAAAOAAAAAAAAAAEAIAAAACYBAABk&#10;cnMvZTJvRG9jLnhtbFBLBQYAAAAABgAGAFkBAACbBQAAAAA=&#10;">
                <v:fill on="f" focussize="0,0"/>
                <v:stroke weight="2pt" color="#00B05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0" w:line="240" w:lineRule="auto"/>
        <w:jc w:val="lef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110490</wp:posOffset>
                </wp:positionV>
                <wp:extent cx="3559810" cy="0"/>
                <wp:effectExtent l="0" t="0" r="21590" b="19050"/>
                <wp:wrapNone/>
                <wp:docPr id="1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981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B05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o:spt="32" type="#_x0000_t32" style="position:absolute;left:0pt;margin-left:82.95pt;margin-top:8.7pt;height:0pt;width:280.3pt;z-index:251664384;mso-width-relative:page;mso-height-relative:page;" filled="f" stroked="t" coordsize="21600,21600" o:gfxdata="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nJvrw1wAAAAkBAAAPAAAAAAAAAAEAIAAAACIAAABkcnMv&#10;ZG93bnJldi54bWxQSwECFAAUAAAACACHTuJAwiP5nAQCAADNAwAADgAAAAAAAAABACAAAAAmAQAA&#10;ZHJzL2Uyb0RvYy54bWxQSwUGAAAAAAYABgBZAQAAnAUAAAAA&#10;">
                <v:fill on="f" focussize="0,0"/>
                <v:stroke weight="2pt" color="#00B05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3665" distR="113665" simplePos="0" relativeHeight="251666432" behindDoc="0" locked="0" layoutInCell="1" allowOverlap="1">
                <wp:simplePos x="0" y="0"/>
                <wp:positionH relativeFrom="column">
                  <wp:posOffset>4592955</wp:posOffset>
                </wp:positionH>
                <wp:positionV relativeFrom="paragraph">
                  <wp:posOffset>130810</wp:posOffset>
                </wp:positionV>
                <wp:extent cx="0" cy="159385"/>
                <wp:effectExtent l="0" t="0" r="19050" b="12065"/>
                <wp:wrapNone/>
                <wp:docPr id="13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3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B05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o:spt="32" type="#_x0000_t32" style="position:absolute;left:0pt;margin-left:361.65pt;margin-top:10.3pt;height:12.55pt;width:0pt;z-index:251666432;mso-width-relative:page;mso-height-relative:page;" filled="f" stroked="t" coordsize="21600,21600" o:gfxdata="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33vYO1wAAAAkBAAAPAAAAAAAAAAEAIAAAACIAAABkcnMv&#10;ZG93bnJldi54bWxQSwECFAAUAAAACACHTuJAjMUKygQCAADMAwAADgAAAAAAAAABACAAAAAmAQAA&#10;ZHJzL2Uyb0RvYy54bWxQSwUGAAAAAAYABgBZAQAAnAUAAAAA&#10;">
                <v:fill on="f" focussize="0,0"/>
                <v:stroke weight="2pt" color="#00B05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3665" distR="113665" simplePos="0" relativeHeight="251665408" behindDoc="0" locked="0" layoutInCell="1" allowOverlap="1">
                <wp:simplePos x="0" y="0"/>
                <wp:positionH relativeFrom="column">
                  <wp:posOffset>1042670</wp:posOffset>
                </wp:positionH>
                <wp:positionV relativeFrom="paragraph">
                  <wp:posOffset>111760</wp:posOffset>
                </wp:positionV>
                <wp:extent cx="0" cy="159385"/>
                <wp:effectExtent l="0" t="0" r="19050" b="12065"/>
                <wp:wrapNone/>
                <wp:docPr id="12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3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B05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o:spt="32" type="#_x0000_t32" style="position:absolute;left:0pt;margin-left:82.1pt;margin-top:8.8pt;height:12.55pt;width:0pt;z-index:251665408;mso-width-relative:page;mso-height-relative:page;" filled="f" stroked="t" coordsize="21600,21600" o:gfxdata="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WnZXNYAAAAJAQAADwAAAAAAAAABACAAAAAiAAAAZHJzL2Rv&#10;d25yZXYueG1sUEsBAhQAFAAAAAgAh07iQKEBMSkDAgAAzAMAAA4AAAAAAAAAAQAgAAAAJQEAAGRy&#10;cy9lMm9Eb2MueG1sUEsFBgAAAAAGAAYAWQEAAJoFAAAAAA==&#10;">
                <v:fill on="f" focussize="0,0"/>
                <v:stroke weight="2pt" color="#00B05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0" w:line="240" w:lineRule="auto"/>
        <w:jc w:val="lef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114300</wp:posOffset>
                </wp:positionV>
                <wp:extent cx="2392045" cy="656590"/>
                <wp:effectExtent l="19050" t="19050" r="46355" b="48260"/>
                <wp:wrapNone/>
                <wp:docPr id="10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2045" cy="656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C3D69B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EBF1DE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C3D69B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41275">
                          <a:solidFill>
                            <a:srgbClr val="002060"/>
                          </a:solidFill>
                          <a:round/>
                        </a:ln>
                        <a:effectLst>
                          <a:outerShdw dist="28398" dir="3806097" algn="ctr" rotWithShape="0">
                            <a:srgbClr val="4F6228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 w:after="0" w:line="360" w:lineRule="auto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Совместители:</w:t>
                            </w:r>
                          </w:p>
                          <w:p>
                            <w:pPr>
                              <w:spacing w:after="0" w:line="360" w:lineRule="auto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- 7 человек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" o:spid="_x0000_s1026" o:spt="2" style="position:absolute;left:0pt;margin-left:260.25pt;margin-top:9pt;height:51.7pt;width:188.35pt;z-index:251662336;mso-width-relative:page;mso-height-relative:page;" fillcolor="#DBE6C3" filled="t" stroked="t" coordsize="21600,21600" arcsize="0.166666666666667" o:gfxdata="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">
                <v:fill type="gradient" on="t" color2="#FBFCF8" angle="135" focus="50%" focussize="0,0"/>
                <v:stroke weight="3.25pt" color="#002060" joinstyle="round"/>
                <v:imagedata o:title=""/>
                <o:lock v:ext="edit" aspectratio="f"/>
                <v:shadow on="t" color="#283114" opacity="32768f" offset="1pt,2pt" origin="0f,0f" matrix="65536f,0f,0f,65536f"/>
                <v:textbox>
                  <w:txbxContent>
                    <w:p>
                      <w:pPr>
                        <w:spacing w:after="0" w:line="360" w:lineRule="auto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  <w:szCs w:val="24"/>
                        </w:rPr>
                        <w:t>Совместители:</w:t>
                      </w:r>
                    </w:p>
                    <w:p>
                      <w:pPr>
                        <w:spacing w:after="0" w:line="360" w:lineRule="auto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  <w:szCs w:val="24"/>
                        </w:rPr>
                        <w:t>- 7 человек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85725</wp:posOffset>
                </wp:positionV>
                <wp:extent cx="2392045" cy="656590"/>
                <wp:effectExtent l="19050" t="19050" r="46355" b="48260"/>
                <wp:wrapNone/>
                <wp:docPr id="8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2045" cy="656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C3D69B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EBF1DE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C3D69B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44450">
                          <a:solidFill>
                            <a:srgbClr val="002060"/>
                          </a:solidFill>
                          <a:round/>
                        </a:ln>
                        <a:effectLst>
                          <a:outerShdw dist="28398" dir="3806097" algn="ctr" rotWithShape="0">
                            <a:srgbClr val="4F6228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 w:after="0" w:line="360" w:lineRule="auto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Штатные сотрудники:</w:t>
                            </w:r>
                          </w:p>
                          <w:p>
                            <w:pPr>
                              <w:spacing w:after="0" w:line="360" w:lineRule="auto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- 20 человек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o:spt="2" style="position:absolute;left:0pt;margin-left:-3.1pt;margin-top:6.75pt;height:51.7pt;width:188.35pt;z-index:251661312;mso-width-relative:page;mso-height-relative:page;" fillcolor="#DBE6C3" filled="t" stroked="t" coordsize="21600,21600" arcsize="0.166666666666667" o:gfxdata="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">
                <v:fill type="gradient" on="t" color2="#FBFCF8" angle="135" focus="50%" focussize="0,0"/>
                <v:stroke weight="3.5pt" color="#002060" joinstyle="round"/>
                <v:imagedata o:title=""/>
                <o:lock v:ext="edit" aspectratio="f"/>
                <v:shadow on="t" color="#283114" opacity="32768f" offset="1pt,2pt" origin="0f,0f" matrix="65536f,0f,0f,65536f"/>
                <v:textbox>
                  <w:txbxContent>
                    <w:p>
                      <w:pPr>
                        <w:spacing w:after="0" w:line="360" w:lineRule="auto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  <w:szCs w:val="24"/>
                        </w:rPr>
                        <w:t>Штатные сотрудники:</w:t>
                      </w:r>
                    </w:p>
                    <w:p>
                      <w:pPr>
                        <w:spacing w:after="0" w:line="360" w:lineRule="auto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  <w:szCs w:val="24"/>
                        </w:rPr>
                        <w:t>- 20 человек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after="0" w:line="240" w:lineRule="auto"/>
        <w:jc w:val="left"/>
        <w:rPr>
          <w:rFonts w:ascii="Times New Roman" w:hAnsi="Times New Roman"/>
          <w:b/>
          <w:i/>
          <w:sz w:val="28"/>
          <w:szCs w:val="28"/>
        </w:rPr>
      </w:pPr>
    </w:p>
    <w:p>
      <w:pPr>
        <w:spacing w:after="0" w:line="240" w:lineRule="auto"/>
        <w:jc w:val="left"/>
        <w:rPr>
          <w:rFonts w:ascii="Times New Roman" w:hAnsi="Times New Roman"/>
          <w:b/>
          <w:i/>
          <w:sz w:val="28"/>
          <w:szCs w:val="28"/>
        </w:rPr>
      </w:pPr>
    </w:p>
    <w:p>
      <w:pPr>
        <w:spacing w:after="0" w:line="240" w:lineRule="auto"/>
        <w:jc w:val="left"/>
        <w:rPr>
          <w:rFonts w:ascii="Times New Roman" w:hAnsi="Times New Roman"/>
          <w:b/>
          <w:i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Образование педагогов: </w:t>
      </w:r>
      <w:r>
        <w:rPr>
          <w:sz w:val="28"/>
          <w:szCs w:val="28"/>
          <w:lang w:eastAsia="ru-RU"/>
        </w:rPr>
        <w:drawing>
          <wp:inline distT="0" distB="0" distL="0" distR="0">
            <wp:extent cx="6010275" cy="2114550"/>
            <wp:effectExtent l="0" t="0" r="0" b="0"/>
            <wp:docPr id="1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>
      <w:pPr>
        <w:keepNext/>
        <w:jc w:val="both"/>
      </w:pP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eastAsia="BalticaCTT"/>
          <w:sz w:val="28"/>
          <w:szCs w:val="28"/>
        </w:rPr>
      </w:pPr>
      <w:r>
        <w:rPr>
          <w:rFonts w:ascii="Times New Roman" w:hAnsi="Times New Roman" w:eastAsia="BalticaCTT"/>
          <w:sz w:val="28"/>
          <w:szCs w:val="28"/>
        </w:rPr>
        <w:t>Администрация ДДТ: директор, заместитель директора по УВЧ, заместитель директора по АХЧ. Вспомогательный персонал составил – 16 человек.</w:t>
      </w:r>
    </w:p>
    <w:p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eastAsia="BalticaCTT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Показатели по возрастной структуре </w:t>
      </w:r>
      <w:r>
        <w:rPr>
          <w:rFonts w:ascii="Times New Roman" w:hAnsi="Times New Roman" w:eastAsia="BalticaCTT"/>
          <w:sz w:val="28"/>
          <w:szCs w:val="28"/>
        </w:rPr>
        <w:t>кадрового состава ДДТ:  менее 25 лет – 0,  25-35 лет – 2 (4%), 35 лет и старше – 44 (97%),  из них пенсионеров – 22 (48%).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eastAsia="BalticaCTT"/>
          <w:sz w:val="28"/>
          <w:szCs w:val="28"/>
        </w:rPr>
        <w:t xml:space="preserve">  Следует признать высокой долю опытных педагогов в возрасте  старше 35 лет  - 96 %.</w:t>
      </w:r>
    </w:p>
    <w:p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Данные, характеризирующие динамику численности работников </w:t>
      </w:r>
      <w:r>
        <w:rPr>
          <w:rFonts w:ascii="Times New Roman" w:hAnsi="Times New Roman"/>
          <w:i/>
          <w:sz w:val="28"/>
          <w:szCs w:val="28"/>
        </w:rPr>
        <w:t>по стажу работы</w:t>
      </w:r>
      <w:r>
        <w:rPr>
          <w:rFonts w:ascii="Times New Roman" w:hAnsi="Times New Roman"/>
          <w:sz w:val="28"/>
          <w:szCs w:val="28"/>
        </w:rPr>
        <w:t xml:space="preserve"> таковы:</w:t>
      </w:r>
    </w:p>
    <w:p>
      <w:pPr>
        <w:pStyle w:val="4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Специалистов со стажем работы  менее 2 лет –  2 (4%), от 5 до 10 лет – 3 (7%),   от 10 до 20 лет – 18 (39%), 20 и более лет – 23 (50%).</w:t>
      </w:r>
    </w:p>
    <w:p>
      <w:pPr>
        <w:pStyle w:val="4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Самая большая доля – 50 % приходится на работников, чей стаж работы более 20 лет.</w:t>
      </w:r>
    </w:p>
    <w:p>
      <w:pPr>
        <w:spacing w:after="0" w:line="240" w:lineRule="auto"/>
        <w:ind w:firstLine="70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кадровый  состав педагогических работников соответствует профессиональным стандартам.</w:t>
      </w:r>
    </w:p>
    <w:p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Показатель по количеству педагогов с  высшей квалификационной категорией – 8 педагогов (30%). С первой квалификационной категорией –  4 педагога   (15%). Высока доля педагогов, аттестованных на соответствие занимаемой должности  и не аттестованных– 15 педагогов (55 %). Это связано с приемом молодых  педагогов и   педагогов без категории. </w:t>
      </w:r>
    </w:p>
    <w:p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Сравнительный анализ кадрового состава по годам</w:t>
      </w:r>
    </w:p>
    <w:tbl>
      <w:tblPr>
        <w:tblStyle w:val="20"/>
        <w:tblW w:w="906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4"/>
        <w:gridCol w:w="851"/>
        <w:gridCol w:w="992"/>
        <w:gridCol w:w="921"/>
        <w:gridCol w:w="922"/>
        <w:gridCol w:w="922"/>
        <w:gridCol w:w="9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843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2020-2021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844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4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состав ОУ</w:t>
            </w:r>
          </w:p>
        </w:tc>
        <w:tc>
          <w:tcPr>
            <w:tcW w:w="1843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4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4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Штатные сотрудники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  <w:tc>
          <w:tcPr>
            <w:tcW w:w="92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2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74%</w:t>
            </w:r>
          </w:p>
        </w:tc>
        <w:tc>
          <w:tcPr>
            <w:tcW w:w="92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2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4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Совместители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92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  <w:tc>
          <w:tcPr>
            <w:tcW w:w="92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4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57%</w:t>
            </w:r>
          </w:p>
        </w:tc>
        <w:tc>
          <w:tcPr>
            <w:tcW w:w="92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17</w:t>
            </w:r>
          </w:p>
        </w:tc>
        <w:tc>
          <w:tcPr>
            <w:tcW w:w="92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63%</w:t>
            </w:r>
          </w:p>
        </w:tc>
        <w:tc>
          <w:tcPr>
            <w:tcW w:w="92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21</w:t>
            </w:r>
          </w:p>
        </w:tc>
        <w:tc>
          <w:tcPr>
            <w:tcW w:w="92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4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Среднее-специальное и другое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  <w:tc>
          <w:tcPr>
            <w:tcW w:w="92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27%</w:t>
            </w:r>
          </w:p>
        </w:tc>
        <w:tc>
          <w:tcPr>
            <w:tcW w:w="92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4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37%</w:t>
            </w:r>
          </w:p>
        </w:tc>
        <w:tc>
          <w:tcPr>
            <w:tcW w:w="92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92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4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  <w:tc>
          <w:tcPr>
            <w:tcW w:w="92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92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</w:tbl>
    <w:p>
      <w:pPr>
        <w:spacing w:after="0" w:line="360" w:lineRule="auto"/>
        <w:ind w:firstLine="700"/>
        <w:jc w:val="both"/>
        <w:rPr>
          <w:rFonts w:ascii="Times New Roman" w:hAnsi="Times New Roman" w:eastAsia="BalticaCTT"/>
          <w:sz w:val="28"/>
          <w:szCs w:val="28"/>
        </w:rPr>
      </w:pPr>
    </w:p>
    <w:p>
      <w:pPr>
        <w:spacing w:after="0" w:line="240" w:lineRule="auto"/>
        <w:ind w:firstLine="700"/>
        <w:jc w:val="both"/>
        <w:rPr>
          <w:rFonts w:ascii="Times New Roman" w:hAnsi="Times New Roman" w:eastAsia="BalticaCTT"/>
          <w:sz w:val="28"/>
          <w:szCs w:val="28"/>
        </w:rPr>
      </w:pPr>
      <w:r>
        <w:rPr>
          <w:rFonts w:ascii="Times New Roman" w:hAnsi="Times New Roman" w:eastAsia="BalticaCTT"/>
          <w:sz w:val="28"/>
          <w:szCs w:val="28"/>
        </w:rPr>
        <w:t xml:space="preserve">Были распределены все ставки  педагогов-организаторов, что позволило  администрации  расширить  возможности   воспитательной среды ДДТ,  разделить её на различные направления деятельности.  </w:t>
      </w:r>
    </w:p>
    <w:p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Сведения о педагогических кадрах, имеющих отраслевые награды</w:t>
      </w:r>
    </w:p>
    <w:tbl>
      <w:tblPr>
        <w:tblStyle w:val="20"/>
        <w:tblW w:w="985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7"/>
        <w:gridCol w:w="492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7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Отраслевые награды</w:t>
            </w:r>
          </w:p>
        </w:tc>
        <w:tc>
          <w:tcPr>
            <w:tcW w:w="4927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7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Значок «Отличник народного просвещения»</w:t>
            </w:r>
          </w:p>
        </w:tc>
        <w:tc>
          <w:tcPr>
            <w:tcW w:w="4927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-Шишмарева Татьяна Николаевна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7" w:type="dxa"/>
          </w:tcPr>
          <w:p>
            <w:pPr>
              <w:pStyle w:val="21"/>
              <w:spacing w:after="0" w:line="240" w:lineRule="auto"/>
              <w:ind w:left="142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  <w:p>
            <w:pPr>
              <w:pStyle w:val="21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Нагрудный знак «Почетный работник общего образования РФ»</w:t>
            </w:r>
          </w:p>
        </w:tc>
        <w:tc>
          <w:tcPr>
            <w:tcW w:w="4927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Евстратова Лариса Алексеевна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7" w:type="dxa"/>
          </w:tcPr>
          <w:p>
            <w:pPr>
              <w:pStyle w:val="21"/>
              <w:spacing w:after="0" w:line="240" w:lineRule="auto"/>
              <w:ind w:left="142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  <w:p>
            <w:pPr>
              <w:pStyle w:val="21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Почетная грамота Министерства общего образования РФ.</w:t>
            </w:r>
          </w:p>
        </w:tc>
        <w:tc>
          <w:tcPr>
            <w:tcW w:w="4927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Киселева Елена Владимировна.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Тарасенко Светлана Анатольевна</w:t>
            </w:r>
          </w:p>
        </w:tc>
      </w:tr>
    </w:tbl>
    <w:p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кадрового потенциала  нашего учреждения в очередной раз выдвигает проблему кадров, точнее,  их нехватки, особенно по технической  и естественно-научной направленностям. По-прежнему в учреждении наблюдается «отсутствие» мужчин-педагогов, способных привлечь к дополнительному образованию по техническому направлению мальчиков, подростков, юношей. </w:t>
      </w:r>
    </w:p>
    <w:p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 педагогов МБОУ ДО ДДТ – это коллектив с богатыми традициями. Эти традиции бережно сохранялись благодаря организации совместных мероприятий, субботников, праздников, что позволяло  педагогам ощутить сопричастность к общему делу. Большое внимание в течение всего учебного года уделялось созданию благоприятного, творческого самочувствия педагогов в коллективе.  Творческая атмосфера в коллективе – важное условие  достижения устойчивых педагогических результатов.</w:t>
      </w:r>
      <w:r>
        <w:rPr>
          <w:sz w:val="28"/>
          <w:szCs w:val="28"/>
        </w:rPr>
        <w:tab/>
      </w:r>
    </w:p>
    <w:p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Задачами кадрового обеспечения на перспективу являются:</w:t>
      </w:r>
    </w:p>
    <w:p>
      <w:pPr>
        <w:spacing w:after="0" w:line="24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-       повышение профессионального уровня педагогов (курсы повышения квалификации в </w:t>
      </w:r>
      <w:r>
        <w:rPr>
          <w:rFonts w:ascii="Times New Roman" w:hAnsi="Times New Roman"/>
          <w:color w:val="000000"/>
          <w:sz w:val="24"/>
          <w:szCs w:val="24"/>
        </w:rPr>
        <w:t>ГОАУ ДПО ПК ИРО</w:t>
      </w:r>
      <w:r>
        <w:rPr>
          <w:rFonts w:ascii="Times New Roman" w:hAnsi="Times New Roman"/>
          <w:sz w:val="28"/>
          <w:szCs w:val="28"/>
        </w:rPr>
        <w:t xml:space="preserve"> по плану, участие в семинарах, педсоветах, сетевое взаимодействие и т.д.);</w:t>
      </w:r>
    </w:p>
    <w:p>
      <w:pPr>
        <w:numPr>
          <w:ilvl w:val="0"/>
          <w:numId w:val="13"/>
        </w:numPr>
        <w:tabs>
          <w:tab w:val="left" w:pos="0"/>
          <w:tab w:val="left" w:pos="900"/>
          <w:tab w:val="clear" w:pos="126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аттестации педагогов на I и высшую квалификационные категории, на соответствие занимаемой должности, как один из главных стимулов повышения качества образовательного процесса;</w:t>
      </w:r>
    </w:p>
    <w:p>
      <w:pPr>
        <w:numPr>
          <w:ilvl w:val="0"/>
          <w:numId w:val="13"/>
        </w:numPr>
        <w:tabs>
          <w:tab w:val="left" w:pos="0"/>
          <w:tab w:val="left" w:pos="900"/>
          <w:tab w:val="clear" w:pos="126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роста количества высоко мотивированных педагогов.</w:t>
      </w:r>
    </w:p>
    <w:p>
      <w:pPr>
        <w:numPr>
          <w:ilvl w:val="0"/>
          <w:numId w:val="13"/>
        </w:numPr>
        <w:tabs>
          <w:tab w:val="left" w:pos="0"/>
          <w:tab w:val="left" w:pos="900"/>
          <w:tab w:val="clear" w:pos="126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Анализ воспитательной работы </w:t>
      </w:r>
    </w:p>
    <w:p>
      <w:pPr>
        <w:numPr>
          <w:numId w:val="0"/>
        </w:numPr>
        <w:spacing w:after="0" w:line="240" w:lineRule="auto"/>
        <w:ind w:leftChars="0"/>
        <w:jc w:val="both"/>
        <w:rPr>
          <w:rFonts w:ascii="Times New Roman" w:hAnsi="Times New Roman" w:eastAsia="Times New Roman"/>
          <w:color w:val="000000"/>
          <w:sz w:val="10"/>
          <w:szCs w:val="10"/>
          <w:lang w:eastAsia="ru-RU"/>
        </w:rPr>
      </w:pPr>
    </w:p>
    <w:p>
      <w:pPr>
        <w:numPr>
          <w:numId w:val="0"/>
        </w:numPr>
        <w:spacing w:after="0" w:line="240" w:lineRule="auto"/>
        <w:ind w:leftChars="0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 Вся воспитательная работа в образовательном учреждении ведется в соответствии с </w:t>
      </w:r>
      <w:r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  <w:t xml:space="preserve"> направлениями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  <w:t>:</w:t>
      </w:r>
    </w:p>
    <w:p>
      <w:pPr>
        <w:spacing w:after="0" w:line="240" w:lineRule="auto"/>
        <w:ind w:firstLine="851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- культурно-досуговое;</w:t>
      </w:r>
    </w:p>
    <w:p>
      <w:pPr>
        <w:spacing w:after="0" w:line="240" w:lineRule="auto"/>
        <w:ind w:firstLine="851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- гражданско - патриотическое;</w:t>
      </w:r>
    </w:p>
    <w:p>
      <w:pPr>
        <w:spacing w:after="0" w:line="240" w:lineRule="auto"/>
        <w:ind w:firstLine="851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- экологическое воспитание;</w:t>
      </w:r>
    </w:p>
    <w:p>
      <w:pPr>
        <w:spacing w:after="0" w:line="240" w:lineRule="auto"/>
        <w:ind w:firstLine="851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- воспитание привычки к здоровому образу жизни;</w:t>
      </w:r>
    </w:p>
    <w:p>
      <w:pPr>
        <w:spacing w:after="0" w:line="240" w:lineRule="auto"/>
        <w:ind w:firstLine="851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- работа с родителями.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досуга – традиционное направление деятельности Дома детского творчества, которое наполняет свободное время ребёнка разными видами, формами занятий и мероприятий.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соответствии с планом работы кружковцы принимает активное участие в культурно - досуговой деятельности на нескольких уровнях: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мероприятия внутриучрежденческие;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городские муниципальные мероприятия (праздники, выставки, конкурсы); </w:t>
      </w:r>
    </w:p>
    <w:p>
      <w:pPr>
        <w:pStyle w:val="4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краевые мероприятия (соревнования, конкурсы, выставки, фестивали). </w:t>
      </w:r>
    </w:p>
    <w:p>
      <w:pPr>
        <w:pStyle w:val="4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всероссийские (олимпиады, конференции…)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Эффективным показателем работы образовательного учреждения является участие детских творческих объединений в конкурсах разного уровня.</w:t>
      </w:r>
    </w:p>
    <w:p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Участие детских творческих объединений в конкурсах </w:t>
      </w:r>
    </w:p>
    <w:p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итогам 2021-2022 учебного года.</w:t>
      </w:r>
    </w:p>
    <w:tbl>
      <w:tblPr>
        <w:tblStyle w:val="20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6"/>
        <w:gridCol w:w="2282"/>
        <w:gridCol w:w="2276"/>
        <w:gridCol w:w="205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6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28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2276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участников </w:t>
            </w:r>
          </w:p>
        </w:tc>
        <w:tc>
          <w:tcPr>
            <w:tcW w:w="2057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победителей, призеров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6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28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7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057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6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28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7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057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6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8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7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2057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6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8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7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057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6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82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2276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466</w:t>
            </w:r>
          </w:p>
        </w:tc>
        <w:tc>
          <w:tcPr>
            <w:tcW w:w="2057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381</w:t>
            </w:r>
          </w:p>
        </w:tc>
      </w:tr>
    </w:tbl>
    <w:p>
      <w:pPr>
        <w:pStyle w:val="4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4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яркие мероприятия, в которых приняли участие кружковцы ДДТ:</w:t>
      </w:r>
    </w:p>
    <w:p>
      <w:pPr>
        <w:pStyle w:val="4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Хореографический коллектив «Акцент» стал дипломантом 1 степени XXIII открытого Международного конкурса балетмейстерских работ «Игры воображения» (г. Хабаровск) в номинации «Модерн, джаз-танец». В конкурсе приняла участие наша танцовщица Шапоренко Анна под руководством педагога Джалаловой Е.Д.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Участие во Всероссийском фестивале юных кинематографистов «Веселая Ларга» кружка «Мульти пульти» (педагог Божок Т.Н.). 3 место.</w:t>
      </w:r>
    </w:p>
    <w:p>
      <w:pPr>
        <w:pStyle w:val="4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 из кружка «Робототехника» (педагог Солдатов В.М.)  приняли участие в первом краевом фестивале детских  исследовательских и проектных работ «Начало координат» (г. Владивосток). Проект-исследование «Лунные поставки гелия-3» представили обучающиеся  Мельников Глеб и Илларионова Полина. Ребята победили в номинации ««Взгляд в будущее» и награждены сертификатами и памятными подарками.</w:t>
      </w:r>
    </w:p>
    <w:p>
      <w:pPr>
        <w:pStyle w:val="4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Обучающиеся кружка развития речи «Ученый кот» (педагог Шинкарева А.А.) приняли участие в открытом городском конкурсе чтецов «О доблести, о подвиге, о славе…». Дипломантами 1 степени стали – 4 человека: Терехина Виктория, Карманцев Иван, Суботник Тимофей, Ханмагомедова Бика. Лауреатами 3 степени признаны- 7 человек: Шкарпеткин Матвей, Суровцева Вера, Скоробач Анна, Судакова Лена, Чагин Алексей, Чумандрова Анна, Моисеенко Полина.</w:t>
      </w:r>
    </w:p>
    <w:p>
      <w:pPr>
        <w:pStyle w:val="4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Вокальный коллектив «Акварель» (педагог Тарасенко С.А.)   принял участие в рамках Межмуниципального фестиваля народного творчества «Пасхальная радость 2022». В номинации «Песенное творчество» старшая группа коллектива стала лауреатом 2 степени,  младшая группа — дипломантом 2 степени. Солистка ансамбля Мирончик Варвара награждена дипломом 1 степени, Околелова Анисия – дипломом 2 степени. Байдины Светлана и Маргарита – дипломанты 1 степени.</w:t>
      </w:r>
    </w:p>
    <w:p>
      <w:pPr>
        <w:pStyle w:val="4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Выставка декоративно-прикладного творчества ДДТ -  это отчет годовой работы кружковцев и педагогов дополнительного образования. В выставке приняли участие более 300 обучающихся в кружках ребят.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Участие в праздновании 100 летнего юбилея Всесоюзной пионерской организация имени Ленина. Для юных горожан педагогами  и вожатыми кружка «Школа вожатского мастерства» (Шишмарева Т.Н.) были организованы  7 творческих игровых площадок.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Участие в  ежегодных городских шахматно-шашечных турнирах принес Дому детского творчества  7 призовых мест.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pStyle w:val="44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Культурно-досуговое направление</w:t>
      </w:r>
    </w:p>
    <w:p>
      <w:pPr>
        <w:pStyle w:val="4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в лагере при ДДТ организовано 2 смены с дневным пребыванием детей: 1 смена -  г.Фокино- 50 человек, п.Дунай – 25 человек;</w:t>
      </w:r>
    </w:p>
    <w:p>
      <w:pPr>
        <w:pStyle w:val="4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смена г.Фокино- 25 человек.</w:t>
      </w:r>
    </w:p>
    <w:p>
      <w:pPr>
        <w:pStyle w:val="4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и организация культурно-досуговых мероприятий выполняет одну из задач воспитательной деятельности: развитие у детей социально-нравственных ценностей, духовности, гражданственности, патриотических качеств, коллективизма. Основной контингент посетителей данных мероприятий - это кружковцы, воспитанники детских садов, учащиеся общеобразовательных школ в возрасте  от 5 до 18 лет.</w:t>
      </w:r>
    </w:p>
    <w:p>
      <w:pPr>
        <w:pStyle w:val="4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мае 2022 года проведено - 8 выпускных вечеров с общим охватом в 238 человек. Организован и проведен выпускной для детей ДДТ.  Выпущено 34 выпускника кружков: ВПШЮ «Макаровец», Школы организаторов «Клевер», кружков «Школа вожатского мастерства»,  «Город мастеров», «Декор», «Акцент», «Аскольд».</w:t>
      </w:r>
    </w:p>
    <w:p>
      <w:pPr>
        <w:pStyle w:val="4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Педагоги-организаторы, вместе с педагогами дополнительного образования и обучающимися провели массовые мероприятия, посвященные различным праздничным и знаковым событиям для детей города и городского округа. Наиболее содержательными, яркими, интересными стали такие мероприятия как:</w:t>
      </w:r>
    </w:p>
    <w:p>
      <w:pPr>
        <w:pStyle w:val="4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«День открытых дверей»,</w:t>
      </w:r>
    </w:p>
    <w:p>
      <w:pPr>
        <w:pStyle w:val="4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выставка, посвященная Дню отца,</w:t>
      </w:r>
    </w:p>
    <w:p>
      <w:pPr>
        <w:pStyle w:val="4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праздник чествования лучших педагогов городского округа ЗАТО Фокино «Бал осенних листьев»,</w:t>
      </w:r>
    </w:p>
    <w:p>
      <w:pPr>
        <w:pStyle w:val="4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«Край, в котором я живу» под таким названием оформлен стенд, посвященный 83-годовщине со дня образования Приморского края и провели интерактивную «Свою игра».;</w:t>
      </w:r>
    </w:p>
    <w:p>
      <w:pPr>
        <w:pStyle w:val="4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Широкая Масленица – праздник проводов Зимы и встречи весны проведен и  в ДДТ  п. Дунай и в ДДТ г.Фокино. </w:t>
      </w:r>
    </w:p>
    <w:p>
      <w:pPr>
        <w:pStyle w:val="4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проведено - 69 внутриучрежденческих мероприятий с охватом в 3389 человек.  Работа педагогов Федотовой А.Н. и Федотовой И.А., Ягановой Л.В., Петровичевой Р.Ф. отмечается, как работа на высоком уровне по содержательности воспитательных мероприятий, охвату детей, количеству проводимых мероприятий.</w:t>
      </w:r>
    </w:p>
    <w:p>
      <w:pPr>
        <w:pStyle w:val="4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Гражданско-патриотическое воспитание</w:t>
      </w:r>
      <w:r>
        <w:rPr>
          <w:rFonts w:ascii="Times New Roman" w:hAnsi="Times New Roman"/>
          <w:sz w:val="28"/>
          <w:szCs w:val="28"/>
        </w:rPr>
        <w:t>.</w:t>
      </w:r>
    </w:p>
    <w:p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Участие в мероприятиях военно-патриотической направленности</w:t>
      </w:r>
    </w:p>
    <w:tbl>
      <w:tblPr>
        <w:tblStyle w:val="20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2552"/>
        <w:gridCol w:w="2804"/>
        <w:gridCol w:w="1917"/>
        <w:gridCol w:w="167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8" w:type="dxa"/>
          </w:tcPr>
          <w:p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804" w:type="dxa"/>
          </w:tcPr>
          <w:p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мероприятий</w:t>
            </w:r>
          </w:p>
        </w:tc>
        <w:tc>
          <w:tcPr>
            <w:tcW w:w="1917" w:type="dxa"/>
          </w:tcPr>
          <w:p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1675" w:type="dxa"/>
          </w:tcPr>
          <w:p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детей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8" w:type="dxa"/>
          </w:tcPr>
          <w:p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</w:p>
        </w:tc>
        <w:tc>
          <w:tcPr>
            <w:tcW w:w="2804" w:type="dxa"/>
          </w:tcPr>
          <w:p>
            <w:pPr>
              <w:tabs>
                <w:tab w:val="left" w:pos="709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 Я помню! Я горжусь!»</w:t>
            </w:r>
          </w:p>
        </w:tc>
        <w:tc>
          <w:tcPr>
            <w:tcW w:w="1917" w:type="dxa"/>
          </w:tcPr>
          <w:p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8" w:type="dxa"/>
            <w:vMerge w:val="restart"/>
          </w:tcPr>
          <w:p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vMerge w:val="restart"/>
          </w:tcPr>
          <w:p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  <w:p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804" w:type="dxa"/>
          </w:tcPr>
          <w:p>
            <w:pPr>
              <w:tabs>
                <w:tab w:val="left" w:pos="709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в поддержку российского флага</w:t>
            </w:r>
          </w:p>
        </w:tc>
        <w:tc>
          <w:tcPr>
            <w:tcW w:w="1917" w:type="dxa"/>
          </w:tcPr>
          <w:p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8" w:type="dxa"/>
            <w:vMerge w:val="continue"/>
          </w:tcPr>
          <w:p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</w:tcPr>
          <w:p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>
            <w:pPr>
              <w:tabs>
                <w:tab w:val="left" w:pos="709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«Гагаринская улыбка»</w:t>
            </w:r>
          </w:p>
        </w:tc>
        <w:tc>
          <w:tcPr>
            <w:tcW w:w="1917" w:type="dxa"/>
          </w:tcPr>
          <w:p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8" w:type="dxa"/>
            <w:vMerge w:val="continue"/>
          </w:tcPr>
          <w:p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</w:tcPr>
          <w:p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>
            <w:pPr>
              <w:tabs>
                <w:tab w:val="left" w:pos="709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«В поддержку дружбы России и Беларусии»</w:t>
            </w:r>
          </w:p>
        </w:tc>
        <w:tc>
          <w:tcPr>
            <w:tcW w:w="1917" w:type="dxa"/>
          </w:tcPr>
          <w:p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8" w:type="dxa"/>
            <w:vMerge w:val="continue"/>
          </w:tcPr>
          <w:p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</w:tcPr>
          <w:p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>
            <w:pPr>
              <w:tabs>
                <w:tab w:val="left" w:pos="709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«Часовые у знамени Победы»</w:t>
            </w:r>
          </w:p>
        </w:tc>
        <w:tc>
          <w:tcPr>
            <w:tcW w:w="1917" w:type="dxa"/>
          </w:tcPr>
          <w:p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8" w:type="dxa"/>
            <w:vMerge w:val="continue"/>
          </w:tcPr>
          <w:p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</w:tcPr>
          <w:p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>
            <w:pPr>
              <w:tabs>
                <w:tab w:val="left" w:pos="709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«Поехали»</w:t>
            </w:r>
          </w:p>
        </w:tc>
        <w:tc>
          <w:tcPr>
            <w:tcW w:w="1917" w:type="dxa"/>
          </w:tcPr>
          <w:p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8" w:type="dxa"/>
            <w:vMerge w:val="continue"/>
          </w:tcPr>
          <w:p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</w:tcPr>
          <w:p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>
            <w:pPr>
              <w:tabs>
                <w:tab w:val="left" w:pos="709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Вахта Памяти</w:t>
            </w:r>
          </w:p>
        </w:tc>
        <w:tc>
          <w:tcPr>
            <w:tcW w:w="1917" w:type="dxa"/>
          </w:tcPr>
          <w:p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8" w:type="dxa"/>
            <w:vMerge w:val="continue"/>
          </w:tcPr>
          <w:p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</w:tcPr>
          <w:p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>
            <w:pPr>
              <w:tabs>
                <w:tab w:val="left" w:pos="709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«В поддержку Конституции РФ»</w:t>
            </w:r>
          </w:p>
        </w:tc>
        <w:tc>
          <w:tcPr>
            <w:tcW w:w="1917" w:type="dxa"/>
          </w:tcPr>
          <w:p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8" w:type="dxa"/>
            <w:vMerge w:val="continue"/>
          </w:tcPr>
          <w:p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</w:tcPr>
          <w:p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>
            <w:pPr>
              <w:tabs>
                <w:tab w:val="left" w:pos="709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675" w:type="dxa"/>
          </w:tcPr>
          <w:p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8" w:type="dxa"/>
            <w:vMerge w:val="restart"/>
          </w:tcPr>
          <w:p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vMerge w:val="restart"/>
          </w:tcPr>
          <w:p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Городские</w:t>
            </w:r>
          </w:p>
          <w:p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804" w:type="dxa"/>
          </w:tcPr>
          <w:p>
            <w:pPr>
              <w:tabs>
                <w:tab w:val="left" w:pos="709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Зарница-2021</w:t>
            </w:r>
          </w:p>
        </w:tc>
        <w:tc>
          <w:tcPr>
            <w:tcW w:w="1917" w:type="dxa"/>
          </w:tcPr>
          <w:p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8" w:type="dxa"/>
            <w:vMerge w:val="continue"/>
          </w:tcPr>
          <w:p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</w:tcPr>
          <w:p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4" w:type="dxa"/>
          </w:tcPr>
          <w:p>
            <w:pPr>
              <w:tabs>
                <w:tab w:val="left" w:pos="709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у памятника БПЛ «Сенявин»</w:t>
            </w:r>
          </w:p>
        </w:tc>
        <w:tc>
          <w:tcPr>
            <w:tcW w:w="1917" w:type="dxa"/>
          </w:tcPr>
          <w:p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8" w:type="dxa"/>
            <w:vMerge w:val="continue"/>
          </w:tcPr>
          <w:p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</w:tcPr>
          <w:p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4" w:type="dxa"/>
          </w:tcPr>
          <w:p>
            <w:pPr>
              <w:tabs>
                <w:tab w:val="left" w:pos="709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«АПЛ К-122»</w:t>
            </w:r>
          </w:p>
        </w:tc>
        <w:tc>
          <w:tcPr>
            <w:tcW w:w="1917" w:type="dxa"/>
          </w:tcPr>
          <w:p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8" w:type="dxa"/>
            <w:vMerge w:val="continue"/>
          </w:tcPr>
          <w:p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</w:tcPr>
          <w:p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4" w:type="dxa"/>
          </w:tcPr>
          <w:p>
            <w:pPr>
              <w:tabs>
                <w:tab w:val="left" w:pos="709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Митинг, окончание войны на ДВ</w:t>
            </w:r>
          </w:p>
        </w:tc>
        <w:tc>
          <w:tcPr>
            <w:tcW w:w="1917" w:type="dxa"/>
          </w:tcPr>
          <w:p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8" w:type="dxa"/>
            <w:vMerge w:val="continue"/>
          </w:tcPr>
          <w:p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</w:tcPr>
          <w:p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4" w:type="dxa"/>
          </w:tcPr>
          <w:p>
            <w:pPr>
              <w:tabs>
                <w:tab w:val="left" w:pos="709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«Без срока давности»</w:t>
            </w:r>
          </w:p>
        </w:tc>
        <w:tc>
          <w:tcPr>
            <w:tcW w:w="1917" w:type="dxa"/>
          </w:tcPr>
          <w:p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5" w:type="dxa"/>
          </w:tcPr>
          <w:p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8" w:type="dxa"/>
            <w:vMerge w:val="continue"/>
          </w:tcPr>
          <w:p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</w:tcPr>
          <w:p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>
            <w:pPr>
              <w:tabs>
                <w:tab w:val="left" w:pos="709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Парад Победы</w:t>
            </w:r>
          </w:p>
        </w:tc>
        <w:tc>
          <w:tcPr>
            <w:tcW w:w="1917" w:type="dxa"/>
          </w:tcPr>
          <w:p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5" w:type="dxa"/>
          </w:tcPr>
          <w:p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8" w:type="dxa"/>
            <w:vMerge w:val="continue"/>
          </w:tcPr>
          <w:p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</w:tcPr>
          <w:p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>
            <w:pPr>
              <w:tabs>
                <w:tab w:val="left" w:pos="709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675" w:type="dxa"/>
          </w:tcPr>
          <w:p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8" w:type="dxa"/>
          </w:tcPr>
          <w:p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Учрежденческие</w:t>
            </w:r>
          </w:p>
        </w:tc>
        <w:tc>
          <w:tcPr>
            <w:tcW w:w="2804" w:type="dxa"/>
          </w:tcPr>
          <w:p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1675" w:type="dxa"/>
          </w:tcPr>
          <w:p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3389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Большое внимание уделяется гражданско-патриотическому воспитанию кружковцев. Такие кружки, как Военно-патриотическая школа юнг «Макаровец» имени капитана 1 ранга Ильина Н.А., детско-юношеский морской клуб  «ГАЛС», юнармейские отряды «Юнармеец» и «Патриоты», туристско-краеведческий кружок «Аскольд» активно проводят воспитательные мероприятия, направленные на привитие у детей и подростков любви к своему Отечеству, изучению русской истории, ее памятных исторических дат, встреч  с ветеранами войны и  боевых действий.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Наиболее значимыми мероприятиями 2021-2022 учебного года стали: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участие в митинге-памяти, посвященном окончанию Великой Отечественной войны на Дальнем Востоке; 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участие в акции - памяти, посвященной  трагическим событиям в школе № 1г.Беслана;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участие в выставке архивных документов «Без срока давности»;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праздника воинской славы - День Героев Отечества,                         победителями игры-викторины стали макаровцы: Черненко Георгий, Архипова Полина, Копоть Ксения, Ириничев Кирилл, показав отличные знания истории России;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детско-юношеском морском клубе «ГАЛС» (педагог Бойченко С.М.) прошла встреча с военнослужащими ТОФ в библиотеке п. Дунай;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учащиеся юнармейского отряда «Юнармеец»  (педагог Шабрина М.В.) стали победителями Всероссийского интернет тестирования «Я помню! Я горжусь!»: 8 юнармейцев получили сертификаты победителей Международного образовательного портала «Солнечный свет»;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и проведение мероприятий, посвященных 78 годовщине со дня полного освобождения Ленинграда от фашистской блокады;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в праздновании Дня защитника Отечества,  обучающиеся  кружка «Аскольд», юнармейцы возложили цветы к памятнику погибшим воинам с крейсера «Адмирал Сенявин»;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юнармейцев и волонтеров кружка «Открытые сердца» п.Дунай (педагог Андреева К.С.) во Всероссийской акции в поддержку Российского флага;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в мероприятиях, посвященных 65 годовщине со дня запуска первого искусственного спутника Земли и 61 годовщине полета человека в космос;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в мероприятиях, посвященных  Дню единых действий  в память о геноциде советского народа нацистами и их пособниками в годы Великой Отечественной войны;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 в благоустройстве территории у памятника Героям Гражданской войны в селе Промысловка и возложение цветов к памятнику;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и проведение городского фестиваля военно-патриотической песни среди юнармейских отрядов городского округа ЗАТО Фокино «О той весне…». В фестивале приняли участие пять команд. Это: «Приморские тигры»- юнармейцы МБОУ гимназия №259, «Патриоты»- юнармейцы МБОУ СОШ № 258, «Юнармеец» — юнармейцы МБОУ СОШ № 251, «Факел» -юнармейцы МБОУ СОШ № 256 и военно-патриотический клуб «Спас» Центра культуры и искусства «Спутник»;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участие в традиционной акции – поверке, посвященной 77 годовщине Великой Победе советского народа в Великой Отечественной войне с возложением цветов к памятнику воинам-землякам, павшим в Великую Отечественную войну и к памятнику Герою Советского союза Марии Никитичны Цукановой.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 акции «Бессмертный полк» приняли участие  кружковцы «Аскольда», «Чудесная мастерская», ДЮМК «ГАЛС», ВПШЮ «Макаровец».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Кружковые коллективы ДДТ п. Дунай приняли участие в мероприятиях, посвященных Дню Победы: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выставка поделок «Великая Победа!»;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акция «Аллея славы»;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концертная программа «Великая Победа!»;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мастер- класс  по «Изготовлению броши из георгиевской ленточки»;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-патриотическая акция «Голубь мира».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рамках гражданско-патриотического воспитания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большую поисковую работу ведут обучающиеся туристско-краеведческого кружка «Аскольд». Над проектом «Книга Памяти «Аскольда» юные краеведы  работают в течение нескольких лет. По имеющимся материалам оформляют фотовыставки из портретов ветеранов. Одной из них стала фотовыставка  «Героями не рождаются - героями становятся». Среди без вести пропавших найдены:  Герой Советского Союза,  участник Парада Победы у Бранденбургских ворот,  участники битвы на Курской дуге, под Сталинградом, под Ржевом.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Краеведы кружка «Аскольд»  приняли участие в военно-исторической викторине «Военное прошлое Приморья». Среди 175 участников викторины Приморского края наиболее результативными стали обучающиеся краеведческого кружка «Аскольд»: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младшая возрастная группа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 - Шарова Алиса (302 балла)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 - Качкина Ольга (296 баллов)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старшая возрастная группа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 - Петров Даниил  (290 баллов)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место - Чебанова София (288 баллов).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Поддерживают ребята дружбу с военнослужащими бухты Павловск, поздравляют с профессиональными праздниками, проводят встречи с личным составом, уроки Мужества.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Юнармейское движение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2021 году были созданы два юнармейских отряда: «Юнармеец» под руководством педагога-организатора Дома детского творчества Шабриной М.В. и «Патриоты» под руководством педагога дополнительного образования Андреевой К.С.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отряде «Юнармеец» – 25 человек. Юнармейцы приняли присягу, получили обмундирование и книжки юнармейцев. Активно принимают участие во многих региональных, краевых, городских мероприятиях. Так, в городской зарнице «Зарница-2021» - 2 место (Юнармеец),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3 место (Патриоты). В краевых соревнованиях по конному спорту – 3 место. Отличные личные достижения показывают юнармейцы на соревнованиях и в конкурсах: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Ванкунчинов Максим- </w:t>
      </w:r>
      <w:r>
        <w:rPr>
          <w:rFonts w:ascii="Times New Roman" w:hAnsi="Times New Roman"/>
          <w:sz w:val="28"/>
          <w:szCs w:val="28"/>
        </w:rPr>
        <w:t>2 место краевой Чемпионат по джиу джитцу «Тихоокеанский рубеж»;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Долгополова Надежда - </w:t>
      </w:r>
      <w:r>
        <w:rPr>
          <w:rFonts w:ascii="Times New Roman" w:hAnsi="Times New Roman"/>
          <w:sz w:val="28"/>
          <w:szCs w:val="28"/>
        </w:rPr>
        <w:t>1 место всероссийское Первенство России по сумо;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1 место краевые Соревнования по самбо, посвященные подвигу Панфиловцев;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Ляховецкая Александра- </w:t>
      </w:r>
      <w:r>
        <w:rPr>
          <w:rFonts w:ascii="Times New Roman" w:hAnsi="Times New Roman"/>
          <w:sz w:val="28"/>
          <w:szCs w:val="28"/>
        </w:rPr>
        <w:t>3 место краевые соревнования по плаванию;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Николаев Демьян- </w:t>
      </w:r>
      <w:r>
        <w:rPr>
          <w:rFonts w:ascii="Times New Roman" w:hAnsi="Times New Roman"/>
          <w:sz w:val="28"/>
          <w:szCs w:val="28"/>
        </w:rPr>
        <w:t>3 место краевой турнир по дзюдо, посвященный Дню защиты детей.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Юнармейцы изучают историю России, ее полководцев, героев великих сражений, в частности были проведены следующие значимые воспитательные мероприятия, посвященные историческим и памятным датам нашего Отечества: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интерактивная игра «Непокоренный Ленинград»;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устный журнал З55 батальон;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беседа полководец А.Суворов;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беседа «Подвиг «Варяга» и «Корейца»»;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черная дата в летописи Фокино «Трагедия под Ленинградом»;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устный журнал Афганистан;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беседа Великий полководец Ушаков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черная дата в летописи Фокино «Подводная лодка К-56».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в презентации видеоролика, посвященного Дню неизвестного солдата;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выставка советского плаката;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в  городском фестивале военно-патриотической песни «О той весне…».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Юнармейцы приняли участие во Всероссийских, краевых и городских акциях: Всероссийской акции в поддержку Камилы Валиевой (сняли ролик), всероссийской акции в поддержку российского флага, всероссийской акции «Гагаринская улыбка»,  всероссийской акции «Доброе дело», в мероприятиях, посвященных дружбе России и Белоруссии, в акции «Часовой у Знамени Победы». 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Поддерживают юнармейцы дружеские отношения со своими шефами, войсковой частью №29982, с городским  Советом ветеранов войны и труда. Они частные гости у военнослужащих с экскурсиями, концертами, встречами: концерт «С Новым годом», «23 февраля». Поздравление в/с и экскурсия в в/ч 25030-14 (Павловск) «23 февраля».</w:t>
      </w:r>
    </w:p>
    <w:p>
      <w:pPr>
        <w:spacing w:after="0" w:line="240" w:lineRule="auto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За  активную работу  награждены медалью 3 степени</w:t>
      </w:r>
      <w:r>
        <w:rPr>
          <w:rFonts w:ascii="Times New Roman" w:hAnsi="Times New Roman" w:eastAsia="Calibri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«За юнармейскую доблесть»: </w:t>
      </w:r>
      <w:r>
        <w:rPr>
          <w:rFonts w:ascii="Times New Roman" w:hAnsi="Times New Roman" w:eastAsia="Calibri"/>
          <w:sz w:val="28"/>
          <w:szCs w:val="28"/>
        </w:rPr>
        <w:t>Суботник Анна, Климято Дарья, Околелова Анисия и Полищук Андрей.</w:t>
      </w:r>
      <w:r>
        <w:t xml:space="preserve"> </w:t>
      </w:r>
    </w:p>
    <w:p>
      <w:pPr>
        <w:spacing w:after="0" w:line="240" w:lineRule="auto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        Муниципальному бюджетному образовательному учреждению дополнительного образования «Дом детского творчества» городского округа ЗАТО Фокино присвоен статус Центр подготовки юнармейцев Дом «Юнармии». Данное решение — итог полномасштабной работы коллектива Дома детского творчества и руководителей юнармейских отрядов городского округа ЗАТО Фокино по военно-патриотическому воспитанию подрастающего поколения.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Юнармейцы участвуют в конкурсах разного уровня и занимают призовые места: </w:t>
      </w:r>
    </w:p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участия юнармейцев в конкурсах</w:t>
      </w:r>
    </w:p>
    <w:tbl>
      <w:tblPr>
        <w:tblStyle w:val="20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055"/>
        <w:gridCol w:w="2164"/>
        <w:gridCol w:w="239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5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конкурсов</w:t>
            </w:r>
          </w:p>
        </w:tc>
        <w:tc>
          <w:tcPr>
            <w:tcW w:w="216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призеров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победителей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55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олимпиада «В мире музыки»</w:t>
            </w:r>
          </w:p>
        </w:tc>
        <w:tc>
          <w:tcPr>
            <w:tcW w:w="216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55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олимпиада «Я помню, я горжусь»</w:t>
            </w:r>
          </w:p>
        </w:tc>
        <w:tc>
          <w:tcPr>
            <w:tcW w:w="216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55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детский конкурс рисунков «Сказочный город»</w:t>
            </w:r>
          </w:p>
        </w:tc>
        <w:tc>
          <w:tcPr>
            <w:tcW w:w="216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55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детский конкурс рисунков и поделок «Милая мама»</w:t>
            </w:r>
          </w:p>
        </w:tc>
        <w:tc>
          <w:tcPr>
            <w:tcW w:w="216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55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тест на знание Конституции РФ</w:t>
            </w:r>
          </w:p>
        </w:tc>
        <w:tc>
          <w:tcPr>
            <w:tcW w:w="216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участие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55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диктант по искусственному интеллекту</w:t>
            </w:r>
          </w:p>
        </w:tc>
        <w:tc>
          <w:tcPr>
            <w:tcW w:w="216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участие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055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онлайн олимпиада «Всезнайкино»</w:t>
            </w:r>
          </w:p>
        </w:tc>
        <w:tc>
          <w:tcPr>
            <w:tcW w:w="216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участника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055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онлайн олимпиада «Круглый отличник «Государственные символы РФ».</w:t>
            </w:r>
          </w:p>
        </w:tc>
        <w:tc>
          <w:tcPr>
            <w:tcW w:w="216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участника</w:t>
            </w:r>
          </w:p>
        </w:tc>
      </w:tr>
    </w:tbl>
    <w:p>
      <w:pPr>
        <w:pStyle w:val="19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>
      <w:pPr>
        <w:pStyle w:val="19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Участие в акциях волонтеров общественной организации «Открытые сердца»</w:t>
      </w:r>
    </w:p>
    <w:tbl>
      <w:tblPr>
        <w:tblStyle w:val="20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167"/>
        <w:gridCol w:w="2194"/>
        <w:gridCol w:w="239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№</w:t>
            </w:r>
          </w:p>
        </w:tc>
        <w:tc>
          <w:tcPr>
            <w:tcW w:w="4167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Название акций</w:t>
            </w:r>
          </w:p>
        </w:tc>
        <w:tc>
          <w:tcPr>
            <w:tcW w:w="2194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Уровень</w:t>
            </w:r>
          </w:p>
        </w:tc>
        <w:tc>
          <w:tcPr>
            <w:tcW w:w="2393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Награды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1.</w:t>
            </w:r>
          </w:p>
        </w:tc>
        <w:tc>
          <w:tcPr>
            <w:tcW w:w="4167" w:type="dxa"/>
          </w:tcPr>
          <w:p>
            <w:pPr>
              <w:pStyle w:val="19"/>
              <w:spacing w:before="0" w:beforeAutospacing="0" w:after="0" w:afterAutospacing="0"/>
              <w:rPr>
                <w:b/>
                <w:shd w:val="clear" w:color="auto" w:fill="FFFFFF"/>
              </w:rPr>
            </w:pPr>
            <w:r>
              <w:t>«Под флагом единой державы»</w:t>
            </w:r>
          </w:p>
        </w:tc>
        <w:tc>
          <w:tcPr>
            <w:tcW w:w="2194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всероссийская</w:t>
            </w:r>
          </w:p>
        </w:tc>
        <w:tc>
          <w:tcPr>
            <w:tcW w:w="2393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2.</w:t>
            </w:r>
          </w:p>
        </w:tc>
        <w:tc>
          <w:tcPr>
            <w:tcW w:w="4167" w:type="dxa"/>
          </w:tcPr>
          <w:p>
            <w:pPr>
              <w:pStyle w:val="19"/>
              <w:spacing w:before="0" w:beforeAutospacing="0" w:after="0" w:afterAutospacing="0"/>
              <w:rPr>
                <w:shd w:val="clear" w:color="auto" w:fill="FFFFFF"/>
              </w:rPr>
            </w:pPr>
            <w:r>
              <w:t>Поздравления для ветеранов педагогического труда</w:t>
            </w:r>
          </w:p>
        </w:tc>
        <w:tc>
          <w:tcPr>
            <w:tcW w:w="2194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городская</w:t>
            </w:r>
          </w:p>
        </w:tc>
        <w:tc>
          <w:tcPr>
            <w:tcW w:w="2393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b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3.</w:t>
            </w:r>
          </w:p>
        </w:tc>
        <w:tc>
          <w:tcPr>
            <w:tcW w:w="4167" w:type="dxa"/>
          </w:tcPr>
          <w:p>
            <w:pPr>
              <w:pStyle w:val="19"/>
              <w:spacing w:before="0" w:beforeAutospacing="0" w:after="0" w:afterAutospacing="0"/>
            </w:pPr>
            <w:r>
              <w:t>Поздравления с днем пожилого человека</w:t>
            </w:r>
          </w:p>
        </w:tc>
        <w:tc>
          <w:tcPr>
            <w:tcW w:w="2194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2393" w:type="dxa"/>
          </w:tcPr>
          <w:p>
            <w:pPr>
              <w:pStyle w:val="19"/>
              <w:spacing w:before="0" w:beforeAutospacing="0" w:after="0" w:afterAutospacing="0"/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4.</w:t>
            </w:r>
          </w:p>
        </w:tc>
        <w:tc>
          <w:tcPr>
            <w:tcW w:w="4167" w:type="dxa"/>
          </w:tcPr>
          <w:p>
            <w:pPr>
              <w:pStyle w:val="19"/>
              <w:spacing w:before="0" w:beforeAutospacing="0" w:after="0" w:afterAutospacing="0"/>
              <w:rPr>
                <w:shd w:val="clear" w:color="auto" w:fill="FFFFFF"/>
              </w:rPr>
            </w:pPr>
            <w:r>
              <w:t>Участив во Всероссийской переписи населения</w:t>
            </w:r>
          </w:p>
        </w:tc>
        <w:tc>
          <w:tcPr>
            <w:tcW w:w="2194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всероссийская</w:t>
            </w:r>
          </w:p>
        </w:tc>
        <w:tc>
          <w:tcPr>
            <w:tcW w:w="2393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b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5.</w:t>
            </w:r>
          </w:p>
        </w:tc>
        <w:tc>
          <w:tcPr>
            <w:tcW w:w="4167" w:type="dxa"/>
          </w:tcPr>
          <w:p>
            <w:pPr>
              <w:pStyle w:val="19"/>
              <w:spacing w:before="0" w:beforeAutospacing="0" w:after="0" w:afterAutospacing="0"/>
              <w:rPr>
                <w:b/>
                <w:shd w:val="clear" w:color="auto" w:fill="FFFFFF"/>
              </w:rPr>
            </w:pPr>
            <w:r>
              <w:t>Участие в Детском автопоезде здоровья</w:t>
            </w:r>
          </w:p>
        </w:tc>
        <w:tc>
          <w:tcPr>
            <w:tcW w:w="2194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городская</w:t>
            </w:r>
          </w:p>
        </w:tc>
        <w:tc>
          <w:tcPr>
            <w:tcW w:w="2393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b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6.</w:t>
            </w:r>
          </w:p>
        </w:tc>
        <w:tc>
          <w:tcPr>
            <w:tcW w:w="4167" w:type="dxa"/>
          </w:tcPr>
          <w:p>
            <w:pPr>
              <w:pStyle w:val="19"/>
              <w:spacing w:before="0" w:beforeAutospacing="0" w:after="0" w:afterAutospacing="0"/>
            </w:pPr>
            <w:r>
              <w:t>Участие «ПримДобро»</w:t>
            </w:r>
          </w:p>
        </w:tc>
        <w:tc>
          <w:tcPr>
            <w:tcW w:w="2194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городская</w:t>
            </w:r>
          </w:p>
        </w:tc>
        <w:tc>
          <w:tcPr>
            <w:tcW w:w="2393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b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7.</w:t>
            </w:r>
          </w:p>
        </w:tc>
        <w:tc>
          <w:tcPr>
            <w:tcW w:w="4167" w:type="dxa"/>
          </w:tcPr>
          <w:p>
            <w:pPr>
              <w:pStyle w:val="19"/>
              <w:spacing w:before="0" w:beforeAutospacing="0" w:after="0" w:afterAutospacing="0"/>
            </w:pPr>
            <w:r>
              <w:t>Участие  «Молодёжь Приморья без наркотиков»</w:t>
            </w:r>
          </w:p>
        </w:tc>
        <w:tc>
          <w:tcPr>
            <w:tcW w:w="2194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краевая</w:t>
            </w:r>
          </w:p>
        </w:tc>
        <w:tc>
          <w:tcPr>
            <w:tcW w:w="2393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b/>
                <w:shd w:val="clear" w:color="auto" w:fill="FFFFFF"/>
              </w:rPr>
            </w:pPr>
            <w:r>
              <w:t>7 сертификатов участника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4167" w:type="dxa"/>
          </w:tcPr>
          <w:p>
            <w:pPr>
              <w:pStyle w:val="19"/>
              <w:spacing w:before="0" w:beforeAutospacing="0" w:after="0" w:afterAutospacing="0"/>
            </w:pPr>
            <w:r>
              <w:t>В поддержку Олимпийской сборной России</w:t>
            </w:r>
          </w:p>
        </w:tc>
        <w:tc>
          <w:tcPr>
            <w:tcW w:w="2194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>
              <w:t>всероссийская</w:t>
            </w:r>
          </w:p>
        </w:tc>
        <w:tc>
          <w:tcPr>
            <w:tcW w:w="2393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b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8.</w:t>
            </w:r>
          </w:p>
        </w:tc>
        <w:tc>
          <w:tcPr>
            <w:tcW w:w="4167" w:type="dxa"/>
          </w:tcPr>
          <w:p>
            <w:pPr>
              <w:pStyle w:val="19"/>
              <w:spacing w:before="0" w:beforeAutospacing="0" w:after="0" w:afterAutospacing="0"/>
            </w:pPr>
            <w:r>
              <w:t>В поддержку Российской Флага</w:t>
            </w:r>
          </w:p>
        </w:tc>
        <w:tc>
          <w:tcPr>
            <w:tcW w:w="2194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b/>
                <w:shd w:val="clear" w:color="auto" w:fill="FFFFFF"/>
              </w:rPr>
            </w:pPr>
            <w:r>
              <w:t>всероссийская</w:t>
            </w:r>
          </w:p>
        </w:tc>
        <w:tc>
          <w:tcPr>
            <w:tcW w:w="2393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b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9.</w:t>
            </w:r>
          </w:p>
        </w:tc>
        <w:tc>
          <w:tcPr>
            <w:tcW w:w="4167" w:type="dxa"/>
          </w:tcPr>
          <w:p>
            <w:pPr>
              <w:pStyle w:val="19"/>
              <w:spacing w:before="0" w:beforeAutospacing="0" w:after="0" w:afterAutospacing="0"/>
            </w:pPr>
            <w:r>
              <w:t>Участие в городском экологическом форуме «Слушать природу сердцем», посвящённом 150-ю со дня рождения Владимира Клавдиевича Арсеньева</w:t>
            </w:r>
          </w:p>
        </w:tc>
        <w:tc>
          <w:tcPr>
            <w:tcW w:w="2194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2393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b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10.</w:t>
            </w:r>
          </w:p>
        </w:tc>
        <w:tc>
          <w:tcPr>
            <w:tcW w:w="4167" w:type="dxa"/>
          </w:tcPr>
          <w:p>
            <w:pPr>
              <w:pStyle w:val="19"/>
              <w:spacing w:before="0" w:beforeAutospacing="0" w:after="0" w:afterAutospacing="0"/>
            </w:pPr>
            <w:r>
              <w:t>Участие «Поехали»</w:t>
            </w:r>
          </w:p>
        </w:tc>
        <w:tc>
          <w:tcPr>
            <w:tcW w:w="2194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b/>
                <w:shd w:val="clear" w:color="auto" w:fill="FFFFFF"/>
              </w:rPr>
            </w:pPr>
            <w:r>
              <w:t>всероссийская</w:t>
            </w:r>
          </w:p>
        </w:tc>
        <w:tc>
          <w:tcPr>
            <w:tcW w:w="2393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b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11.</w:t>
            </w:r>
          </w:p>
        </w:tc>
        <w:tc>
          <w:tcPr>
            <w:tcW w:w="4167" w:type="dxa"/>
          </w:tcPr>
          <w:p>
            <w:pPr>
              <w:pStyle w:val="19"/>
              <w:spacing w:before="0" w:beforeAutospacing="0" w:after="0" w:afterAutospacing="0"/>
            </w:pPr>
            <w:r>
              <w:t>Участие «Улыбка Гагарина»</w:t>
            </w:r>
          </w:p>
        </w:tc>
        <w:tc>
          <w:tcPr>
            <w:tcW w:w="2194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всероссийская</w:t>
            </w:r>
          </w:p>
        </w:tc>
        <w:tc>
          <w:tcPr>
            <w:tcW w:w="2393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b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12.</w:t>
            </w:r>
          </w:p>
        </w:tc>
        <w:tc>
          <w:tcPr>
            <w:tcW w:w="4167" w:type="dxa"/>
          </w:tcPr>
          <w:p>
            <w:pPr>
              <w:pStyle w:val="19"/>
              <w:spacing w:before="0" w:beforeAutospacing="0" w:after="0" w:afterAutospacing="0"/>
            </w:pPr>
            <w:r>
              <w:t>«Помощь бездомным собакам посёлка Дунай» в рамках Всероссийской акции Неделя добра</w:t>
            </w:r>
          </w:p>
        </w:tc>
        <w:tc>
          <w:tcPr>
            <w:tcW w:w="2194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2393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b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13.</w:t>
            </w:r>
          </w:p>
        </w:tc>
        <w:tc>
          <w:tcPr>
            <w:tcW w:w="4167" w:type="dxa"/>
          </w:tcPr>
          <w:p>
            <w:pPr>
              <w:pStyle w:val="19"/>
              <w:spacing w:before="0" w:beforeAutospacing="0" w:after="0" w:afterAutospacing="0"/>
            </w:pPr>
            <w:r>
              <w:t>Вручение георгиевских лент и брошей к 9 мая</w:t>
            </w:r>
          </w:p>
        </w:tc>
        <w:tc>
          <w:tcPr>
            <w:tcW w:w="2194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городская</w:t>
            </w:r>
          </w:p>
        </w:tc>
        <w:tc>
          <w:tcPr>
            <w:tcW w:w="2393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b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</w:t>
            </w:r>
          </w:p>
        </w:tc>
        <w:tc>
          <w:tcPr>
            <w:tcW w:w="4167" w:type="dxa"/>
          </w:tcPr>
          <w:p>
            <w:pPr>
              <w:pStyle w:val="19"/>
              <w:spacing w:before="0" w:beforeAutospacing="0" w:after="0" w:afterAutospacing="0"/>
            </w:pPr>
            <w:r>
              <w:t>Онлайн голосование «Жилье и городская среда»</w:t>
            </w:r>
          </w:p>
        </w:tc>
        <w:tc>
          <w:tcPr>
            <w:tcW w:w="2194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городская</w:t>
            </w:r>
          </w:p>
        </w:tc>
        <w:tc>
          <w:tcPr>
            <w:tcW w:w="2393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b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15.</w:t>
            </w:r>
          </w:p>
        </w:tc>
        <w:tc>
          <w:tcPr>
            <w:tcW w:w="4167" w:type="dxa"/>
          </w:tcPr>
          <w:p>
            <w:pPr>
              <w:pStyle w:val="19"/>
              <w:spacing w:before="0" w:beforeAutospacing="0" w:after="0" w:afterAutospacing="0"/>
            </w:pPr>
            <w:r>
              <w:t>Уроки добра</w:t>
            </w:r>
          </w:p>
        </w:tc>
        <w:tc>
          <w:tcPr>
            <w:tcW w:w="2194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учрежденческая</w:t>
            </w:r>
          </w:p>
        </w:tc>
        <w:tc>
          <w:tcPr>
            <w:tcW w:w="2393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b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16.</w:t>
            </w:r>
          </w:p>
        </w:tc>
        <w:tc>
          <w:tcPr>
            <w:tcW w:w="4167" w:type="dxa"/>
          </w:tcPr>
          <w:p>
            <w:pPr>
              <w:pStyle w:val="19"/>
              <w:spacing w:before="0" w:beforeAutospacing="0" w:after="0" w:afterAutospacing="0"/>
            </w:pPr>
            <w:r>
              <w:t>День матери</w:t>
            </w:r>
          </w:p>
        </w:tc>
        <w:tc>
          <w:tcPr>
            <w:tcW w:w="2194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учрежденческая</w:t>
            </w:r>
          </w:p>
        </w:tc>
        <w:tc>
          <w:tcPr>
            <w:tcW w:w="2393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b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17.</w:t>
            </w:r>
          </w:p>
        </w:tc>
        <w:tc>
          <w:tcPr>
            <w:tcW w:w="4167" w:type="dxa"/>
          </w:tcPr>
          <w:p>
            <w:pPr>
              <w:pStyle w:val="19"/>
              <w:spacing w:before="0" w:beforeAutospacing="0" w:after="0" w:afterAutospacing="0"/>
            </w:pPr>
            <w:r>
              <w:t>Участие в городском Хронографе- 2022</w:t>
            </w:r>
          </w:p>
        </w:tc>
        <w:tc>
          <w:tcPr>
            <w:tcW w:w="2194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городская</w:t>
            </w:r>
          </w:p>
        </w:tc>
        <w:tc>
          <w:tcPr>
            <w:tcW w:w="2393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b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18.</w:t>
            </w:r>
          </w:p>
        </w:tc>
        <w:tc>
          <w:tcPr>
            <w:tcW w:w="4167" w:type="dxa"/>
          </w:tcPr>
          <w:p>
            <w:pPr>
              <w:pStyle w:val="19"/>
              <w:spacing w:before="0" w:beforeAutospacing="0" w:after="0" w:afterAutospacing="0"/>
            </w:pPr>
            <w:r>
              <w:t>5 летнего юбилея волонтерской организации «Открытые сердца».</w:t>
            </w:r>
          </w:p>
        </w:tc>
        <w:tc>
          <w:tcPr>
            <w:tcW w:w="2194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учрежденческая</w:t>
            </w:r>
          </w:p>
        </w:tc>
        <w:tc>
          <w:tcPr>
            <w:tcW w:w="2393" w:type="dxa"/>
          </w:tcPr>
          <w:p>
            <w:pPr>
              <w:pStyle w:val="19"/>
              <w:spacing w:before="0" w:beforeAutospacing="0" w:after="0" w:afterAutospacing="0"/>
              <w:jc w:val="center"/>
              <w:rPr>
                <w:b/>
                <w:shd w:val="clear" w:color="auto" w:fill="FFFFFF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Экологическое воспитание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Походы, поездки по краю, исследовательские работы, экологические акции – вот основное направления деятельности краеведов.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конкурсах  обучающихся  кружка  «Аскольд»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20"/>
        <w:tblW w:w="9555" w:type="dxa"/>
        <w:tblInd w:w="6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985"/>
        <w:gridCol w:w="4677"/>
        <w:gridCol w:w="1134"/>
        <w:gridCol w:w="119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Формы мероприятия</w:t>
            </w:r>
          </w:p>
        </w:tc>
        <w:tc>
          <w:tcPr>
            <w:tcW w:w="4677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Название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мероприятия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Кол-во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91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Кол-во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детей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Конкурсы</w:t>
            </w:r>
          </w:p>
        </w:tc>
        <w:tc>
          <w:tcPr>
            <w:tcW w:w="4677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Региональный  конкурс походов и экспедиций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место)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Сертификаты победителей: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1.Васенёва Дарья Эдуардовна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2.Горюнов Степан Ильич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3.Коваленко Максим Сергеевич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4.Коваленко Руслан Сергеевич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5.Кравченко Елизавета Александровна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6.Мыльникова Екатерина Викторовна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7.Смирнов Георгий Александрович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8.Суботник Анна Константиновна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9.Чебанова София Алексеевна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10.Шарова Алиса Денисовна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9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1985" w:type="dxa"/>
            <w:vMerge w:val="restart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Онлайн-конференции</w:t>
            </w:r>
          </w:p>
        </w:tc>
        <w:tc>
          <w:tcPr>
            <w:tcW w:w="4677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Онлайн-конференция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секции Педагогической археологии и краеведения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Приморского краевого отделения РГО – ОИАК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«Я - исследователь!»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Победители: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1.Герасименко Богдан Сергеевич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2.Домаскин Евгений Владимирович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3.Творогова Самира Алексеевна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4.Шарова Алиса Денисовна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5.Кравченко Елизавета Александровна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6.Горюнов Степан Ильич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7.Дзюбан Данил Витальевич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9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7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ONLINE-встрече юных туристов  ГО ЗАТО Фокино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«Вип-путешествие по родному краю»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ЦБС ГО ЗАТО Фокино, Отдел краеведения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9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 диплома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Походы</w:t>
            </w:r>
          </w:p>
        </w:tc>
        <w:tc>
          <w:tcPr>
            <w:tcW w:w="4677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Гора Абрек. Маяк. Шкотовский укрепрайон на горе Абрек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9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Экскурсии</w:t>
            </w:r>
          </w:p>
        </w:tc>
        <w:tc>
          <w:tcPr>
            <w:tcW w:w="4677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«Памятные даты февраля. Гибель адмиралов Мемориальные доски Фокино, установленные в память о погибших в авиакатастрофе под Ленинградом 07.02.1981г. »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9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Фотовыставки</w:t>
            </w:r>
          </w:p>
        </w:tc>
        <w:tc>
          <w:tcPr>
            <w:tcW w:w="4677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«Зимующие птицы Приморья»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9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 Дню Российской науки</w:t>
            </w:r>
          </w:p>
        </w:tc>
        <w:tc>
          <w:tcPr>
            <w:tcW w:w="4677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«Ученые России»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9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1985" w:type="dxa"/>
            <w:vMerge w:val="restart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Экологические акции</w:t>
            </w:r>
          </w:p>
        </w:tc>
        <w:tc>
          <w:tcPr>
            <w:tcW w:w="4677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«Поможем зимующим птицам».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9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7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«Мониторинг экологического состояния реки Подсобный ключ» Всероссийская экологическая акция «Вода России»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19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7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«Наряд для новогодней елочки»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9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Научно-практическая конференция</w:t>
            </w:r>
          </w:p>
        </w:tc>
        <w:tc>
          <w:tcPr>
            <w:tcW w:w="4677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«Первые шаги в науке - 2022»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Герасименко Богдан – грамоты РГО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Горюнов Степан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Домаскин Евгений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Кичаева Олеся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Кравченко Елизавета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9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23</w:t>
            </w:r>
          </w:p>
        </w:tc>
      </w:tr>
    </w:tbl>
    <w:p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1-3 октября 2021 года традиционно прошел XI Фестиваль юных археологов и краеведов Приморского края. Кружок «Аскольд» третий раз принимает гостей. В этом году в Фестивале приняли участие команды «Прим-Поиск» МБОУ ДО ДДЮТЭ из г. Находки, клуб юных археологов «Резерв» г. Уссурийска и краеведческий кружок «Аскольд» Дома детского творчества г. Фокино — всего более 60 человек.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Обучающиеся  краеведческого кружка «Аскольд» принимают активное участие в конференциях,  исследовании окружающей среды: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научно-практическая конференция «Первые шаги в науке - 2022», 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интерактивная игра «Наука в лицах». 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Обучающиеся активно сотрудничают с администрацией Русского географического общества. В течение года краеведы принимали участие в образовательной программе Морского биосферного заповедника «Заповедное море» на острове Попова, в Международном экологическом проекте «Океан без границ». Дети  стали победителями Всероссийского конкурса Русского географического общества «Мир открытий».  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 итогам года 18 краеведов были награждены путевками во Всероссийский детский центр «Океан» г. Владивосток, 1 участница Кравченко Елизавета стала победительницей Всероссийского конкурса на участие в тематической смене Всероссийского детского центра «Смена» в программе  «Профильная смена Русского географического общества «Мир открытий», 1 участник стал победителем с поездкой в ВДЦ «Артек».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Обучающиеся краеведческого кружка «Аскольд»  приняли участие в IX Всероссийском экологическом субботнике «Зеленая Весна-2022».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По итогам года «Аскольд» стал победителем регионального конкурса походов и экспедиций сезона 2021 года в номинации «Лучший самодеятельный пешеходный одно-двухдневный поход выходного дня, совершенный участниками кружка на гору Большой Иосиф».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Ежегодно кружковцы принимают  участие в празднике «День тигра», проводя большую разъяснительную работу по защите дальневосточного амурского тигра. А также посещая музеи, знакомятся с историей своей малой Родины - Приморского края. Экспозиция «Древние цивилизации Приморья» вызвала массу восторга и вопросов для дальнейшего изучение этой темы.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Кружковцы ДДТ п.Дунай приняли участие в экологических акциях: «Чистый двор» и акции «Международный день Земли».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pStyle w:val="19"/>
        <w:shd w:val="clear" w:color="auto" w:fill="FFFFFF"/>
        <w:spacing w:before="0" w:beforeAutospacing="0" w:after="0" w:afterAutospacing="0" w:line="240" w:lineRule="auto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Воспитание привычки к здоровому образу жизни</w:t>
      </w:r>
    </w:p>
    <w:p>
      <w:pPr>
        <w:pStyle w:val="19"/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современном мире тема безопасности для детей и подростков самая актуальная.  Большое внимание в воспитательной работе  уделяется  профилактическим мероприятиям, направленным на предупреждение травматизма, беспечного поведения на улице, в интернете, в быту.</w:t>
      </w:r>
    </w:p>
    <w:p>
      <w:pPr>
        <w:pStyle w:val="19"/>
        <w:shd w:val="clear" w:color="auto" w:fill="FFFFFF"/>
        <w:spacing w:before="0" w:beforeAutospacing="0" w:after="0" w:afterAutospacing="0" w:line="24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</w:t>
      </w:r>
    </w:p>
    <w:p>
      <w:pPr>
        <w:pStyle w:val="19"/>
        <w:shd w:val="clear" w:color="auto" w:fill="FFFFFF"/>
        <w:spacing w:before="0" w:beforeAutospacing="0" w:after="0" w:afterAutospacing="0" w:line="24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В развивающем центре «Чудо-чадо» (педагог п Федотова И.А.)  прошла встреча с сотрудниками муниципального казенного учреждения по делам гражданской обороны, чрезвычайным ситуациям и пожарной безопасности городского округа ЗАТО Фокино на тему «МЧС спешит на помощь» с экскурсией в МЧС.</w:t>
      </w:r>
    </w:p>
    <w:p>
      <w:pPr>
        <w:pStyle w:val="19"/>
        <w:shd w:val="clear" w:color="auto" w:fill="FFFFFF"/>
        <w:spacing w:before="0" w:beforeAutospacing="0" w:after="0" w:afterAutospacing="0" w:line="24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В кружке «Мастерская игрушечка» (педагог Яганова Л.В.) прошла интерактивная беседа «Безопасность на воде».</w:t>
      </w:r>
    </w:p>
    <w:p>
      <w:pPr>
        <w:pStyle w:val="19"/>
        <w:shd w:val="clear" w:color="auto" w:fill="FFFFFF"/>
        <w:spacing w:before="0" w:beforeAutospacing="0" w:after="0" w:afterAutospacing="0" w:line="24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Педагогами-организаторами проведены уроки безопасности на тему: «Пожарная безопасность в лесу» для учащихся 2-х классов МКОУ СОШ                    № 251 и МКОУ СОШ № 256, и «Правила поведения на воде» для кружковцев «Город мастеров» Дома детского творчества.</w:t>
      </w:r>
    </w:p>
    <w:p>
      <w:pPr>
        <w:pStyle w:val="19"/>
        <w:shd w:val="clear" w:color="auto" w:fill="FFFFFF"/>
        <w:spacing w:before="0" w:beforeAutospacing="0" w:after="0" w:afterAutospacing="0" w:line="24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В социально-значимом проекте «Школа безопасности: знание правил безопасного поведения обучающихся в условиях современной жизни» приняли участие ВПШЮ «Макаровец», ШВМ, ШО «Клевер». Обучающиеся ознакомились с: правилами дорожного движения, оказанием первой медицинской помощи, пожарной безопасности в быту, безопасностью в интернете. </w:t>
      </w:r>
    </w:p>
    <w:p>
      <w:pPr>
        <w:pStyle w:val="19"/>
        <w:shd w:val="clear" w:color="auto" w:fill="FFFFFF"/>
        <w:spacing w:before="0" w:beforeAutospacing="0" w:after="0" w:afterAutospacing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родителями.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Основная цель работы с родителями найти у них поддержку, заинтересованность, совместными усилиями добиваться сохранения контингента учащихся в кружках ДДТ. Были проведены следующие мероприятия: </w:t>
      </w:r>
    </w:p>
    <w:p>
      <w:pPr>
        <w:pStyle w:val="19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>Дни открытых дверей для родителей и детей, обучающихся в МБОУ ДОД ДДТ «Приглашаем в страну творчества!» прошли на базе п.Дунай, г.Фокино, РЦ «Чудетства». Родительские собрания прошли на базе ДДТ г.Фокино и п.Дунай.</w:t>
      </w:r>
      <w:r>
        <w:rPr>
          <w:color w:val="000000"/>
          <w:sz w:val="28"/>
          <w:szCs w:val="28"/>
        </w:rPr>
        <w:t xml:space="preserve"> Для детей и родителей проводись совместные воспитательные мероприятия, посвященные: Дню матери, Дню отца, Международному женскому Дню 8 марта, Дню защитников Отечества, выпускные балы. Наиболее активные родители награждены грамотами и благодарственными письмами администрации ДДТ.</w:t>
      </w:r>
    </w:p>
    <w:p>
      <w:pPr>
        <w:pStyle w:val="19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Выводы: все массовые мероприятия были проведены на высоком и хорошем уровне, благодаря слаженной работе педагогов  ДДТ, проявлению профессиональных знаний и опыта, творческого подхода, взаимопонимания и взаимовыручке.  </w:t>
      </w:r>
    </w:p>
    <w:p>
      <w:pPr>
        <w:pStyle w:val="44"/>
        <w:numPr>
          <w:ilvl w:val="0"/>
          <w:numId w:val="10"/>
        </w:numPr>
        <w:spacing w:after="0" w:line="360" w:lineRule="auto"/>
        <w:ind w:left="0" w:firstLine="0"/>
        <w:jc w:val="lef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/>
          <w:b/>
          <w:sz w:val="32"/>
          <w:szCs w:val="32"/>
        </w:rPr>
        <w:t>Т-инфраструктура</w:t>
      </w:r>
    </w:p>
    <w:p>
      <w:pPr>
        <w:spacing w:after="0" w:line="360" w:lineRule="auto"/>
        <w:rPr>
          <w:rFonts w:ascii="Times New Roman" w:hAnsi="Times New Roman"/>
          <w:b/>
          <w:sz w:val="16"/>
          <w:szCs w:val="16"/>
        </w:rPr>
      </w:pPr>
    </w:p>
    <w:tbl>
      <w:tblPr>
        <w:tblStyle w:val="6"/>
        <w:tblW w:w="9315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9"/>
        <w:gridCol w:w="15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Число персональных ЭВМ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Переносные компьютеры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Используются в учебных целях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Число персональных ЭВМ в составе локальных вычислительных сетей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Существует подключение  к сети интернет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Выделенная линия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Число персональных ЭВМ, подключенных к сети Интернет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Учреждение имеет адрес электронной почты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Учреждение имеет собственный сайт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Учреждение имеет электронную библиотеку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Мультимедийный проектор и экран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</w:tbl>
    <w:p>
      <w:pPr>
        <w:shd w:val="clear" w:color="auto" w:fill="FFFFFF"/>
        <w:spacing w:after="0" w:line="360" w:lineRule="auto"/>
        <w:ind w:right="14"/>
        <w:rPr>
          <w:rFonts w:ascii="Times New Roman" w:hAnsi="Times New Roman"/>
          <w:b/>
          <w:color w:val="000000"/>
          <w:spacing w:val="18"/>
          <w:sz w:val="16"/>
          <w:szCs w:val="16"/>
        </w:rPr>
      </w:pPr>
    </w:p>
    <w:p>
      <w:pPr>
        <w:shd w:val="clear" w:color="auto" w:fill="FFFFFF"/>
        <w:spacing w:after="0" w:line="240" w:lineRule="auto"/>
        <w:ind w:left="10" w:right="1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учреждении широко использовались информационно-коммуникативные технологии в следующих направлениях:</w:t>
      </w:r>
    </w:p>
    <w:p>
      <w:pPr>
        <w:pStyle w:val="44"/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auto"/>
        <w:ind w:left="284" w:right="14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автоматизации документов (отчеты, справки, положения, программы).</w:t>
      </w:r>
    </w:p>
    <w:p>
      <w:pPr>
        <w:pStyle w:val="44"/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auto"/>
        <w:ind w:left="284" w:right="14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хранения различной информации (сценарии праздников, программы концертов, каталоги СD и DVD дисков).</w:t>
      </w:r>
    </w:p>
    <w:p>
      <w:pPr>
        <w:pStyle w:val="44"/>
        <w:numPr>
          <w:ilvl w:val="0"/>
          <w:numId w:val="15"/>
        </w:numPr>
        <w:shd w:val="clear" w:color="auto" w:fill="FFFFFF"/>
        <w:spacing w:after="0" w:line="240" w:lineRule="auto"/>
        <w:ind w:left="284" w:right="14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Создание базы данных по воспитанникам и сотрудникам.</w:t>
      </w:r>
    </w:p>
    <w:p>
      <w:pPr>
        <w:pStyle w:val="44"/>
        <w:numPr>
          <w:ilvl w:val="0"/>
          <w:numId w:val="15"/>
        </w:numPr>
        <w:shd w:val="clear" w:color="auto" w:fill="FFFFFF"/>
        <w:spacing w:after="0" w:line="240" w:lineRule="auto"/>
        <w:ind w:left="284" w:right="14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получения информации  через  подключение  к сети Интернет.</w:t>
      </w:r>
    </w:p>
    <w:p>
      <w:pPr>
        <w:pStyle w:val="44"/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auto"/>
        <w:ind w:left="284" w:right="14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проведения учрежденческих, городских и краевых мероприятий использовался мультимедийный проектор и экран.</w:t>
      </w:r>
    </w:p>
    <w:p>
      <w:pPr>
        <w:pStyle w:val="44"/>
        <w:numPr>
          <w:ilvl w:val="0"/>
          <w:numId w:val="15"/>
        </w:numPr>
        <w:shd w:val="clear" w:color="auto" w:fill="FFFFFF"/>
        <w:spacing w:after="0" w:line="240" w:lineRule="auto"/>
        <w:ind w:left="284" w:right="14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Видеосъемка мероприятий и создание видеотеки.</w:t>
      </w:r>
    </w:p>
    <w:p>
      <w:pPr>
        <w:pStyle w:val="44"/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auto"/>
        <w:ind w:left="284" w:right="14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Использование  как  средство наглядности на занятиях  при изучении нового материала (мультимедиа, видео, компакт диски).</w:t>
      </w:r>
    </w:p>
    <w:p>
      <w:pPr>
        <w:pStyle w:val="44"/>
        <w:numPr>
          <w:ilvl w:val="0"/>
          <w:numId w:val="15"/>
        </w:numPr>
        <w:shd w:val="clear" w:color="auto" w:fill="FFFFFF"/>
        <w:spacing w:after="0" w:line="240" w:lineRule="auto"/>
        <w:ind w:left="284" w:right="14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Электронное портфолио учащихся.</w:t>
      </w:r>
    </w:p>
    <w:p>
      <w:pPr>
        <w:pStyle w:val="44"/>
        <w:numPr>
          <w:ilvl w:val="0"/>
          <w:numId w:val="15"/>
        </w:numPr>
        <w:shd w:val="clear" w:color="auto" w:fill="FFFFFF"/>
        <w:spacing w:after="0" w:line="240" w:lineRule="auto"/>
        <w:ind w:left="284" w:right="14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Электронное портфолио педагогов.</w:t>
      </w:r>
    </w:p>
    <w:p>
      <w:pPr>
        <w:pStyle w:val="44"/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0" w:leftChars="0" w:firstLine="0" w:firstLineChars="0"/>
        <w:jc w:val="both"/>
        <w:rPr>
          <w:rFonts w:ascii="Times New Roman" w:hAnsi="Times New Roman"/>
          <w:b/>
          <w:color w:val="000000"/>
          <w:spacing w:val="1"/>
          <w:sz w:val="10"/>
          <w:szCs w:val="10"/>
        </w:rPr>
      </w:pPr>
    </w:p>
    <w:p>
      <w:pPr>
        <w:pStyle w:val="44"/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b/>
          <w:color w:val="000000"/>
          <w:spacing w:val="1"/>
          <w:sz w:val="32"/>
          <w:szCs w:val="32"/>
        </w:rPr>
      </w:pPr>
      <w:r>
        <w:rPr>
          <w:rFonts w:ascii="Times New Roman" w:hAnsi="Times New Roman"/>
          <w:b/>
          <w:color w:val="000000"/>
          <w:spacing w:val="1"/>
          <w:sz w:val="32"/>
          <w:szCs w:val="32"/>
        </w:rPr>
        <w:t>9.Учебно-материальная база,  благоустройство и оснащенность</w:t>
      </w:r>
    </w:p>
    <w:p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1"/>
          <w:sz w:val="16"/>
          <w:szCs w:val="16"/>
          <w:vertAlign w:val="superscript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Общая площадь зданий составляет - 1303,2 м</w:t>
      </w:r>
      <w:r>
        <w:rPr>
          <w:rFonts w:ascii="Times New Roman" w:hAnsi="Times New Roman"/>
          <w:color w:val="000000"/>
          <w:spacing w:val="1"/>
          <w:sz w:val="28"/>
          <w:szCs w:val="28"/>
          <w:vertAlign w:val="superscript"/>
        </w:rPr>
        <w:t>2</w:t>
      </w:r>
    </w:p>
    <w:tbl>
      <w:tblPr>
        <w:tblStyle w:val="6"/>
        <w:tblW w:w="963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3"/>
        <w:gridCol w:w="37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Число зданий и сооружений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 всех помещений (м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5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Число классных комнат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Их площадь (м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907,0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Число книг в книжном фонде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5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Техническое состояние образовательного учреждения. 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требуется капитальный ремонт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водовода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Центрального отопления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Канализации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5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Имеется пожарная сигнализация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Имеются дымовые извещатели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Учреждение имеет пожарные краны и рукава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Учреждение имеет огнетушители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5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Учреждение имеет тревожную кнопку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</w:tbl>
    <w:p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>
      <w:pPr>
        <w:pStyle w:val="44"/>
        <w:spacing w:after="0" w:line="240" w:lineRule="auto"/>
        <w:ind w:left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10.Финансовое обеспечение образовательной деятельности учреждения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Источником финансирования МБОУ ДО ДДТ является местный бюджет городского округа ЗАТО город Фокино.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Годовой бюджет учреждения на 2021 год составил  24 559 566,06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Бюджетная смета на 20</w:t>
      </w:r>
      <w:r>
        <w:rPr>
          <w:rFonts w:ascii="Times New Roman" w:hAnsi="Times New Roman"/>
          <w:sz w:val="28"/>
          <w:szCs w:val="28"/>
          <w:lang w:val="en-US"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1 год:</w:t>
      </w:r>
    </w:p>
    <w:tbl>
      <w:tblPr>
        <w:tblStyle w:val="20"/>
        <w:tblW w:w="955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0"/>
        <w:gridCol w:w="2127"/>
        <w:gridCol w:w="212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3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Оплата труда и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Статья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21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Сумма на год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Зарплата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20 287702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Приобретение услуг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1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71 700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1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20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2 322 824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3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Услуги по содержанию имущества в том числе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1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701 660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1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478 754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1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1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222 906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3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Прочие услуги:             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1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529 740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1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105 940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1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Поступление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нефинансовых активов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520000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24 559566</w:t>
            </w:r>
          </w:p>
        </w:tc>
      </w:tr>
    </w:tbl>
    <w:p>
      <w:pPr>
        <w:pStyle w:val="44"/>
        <w:spacing w:line="240" w:lineRule="auto"/>
        <w:ind w:left="0" w:leftChars="0" w:firstLine="0" w:firstLineChars="0"/>
        <w:jc w:val="center"/>
        <w:rPr>
          <w:rFonts w:ascii="Times New Roman" w:hAnsi="Times New Roman"/>
          <w:bCs/>
          <w:sz w:val="28"/>
          <w:szCs w:val="28"/>
        </w:rPr>
      </w:pPr>
    </w:p>
    <w:p>
      <w:pPr>
        <w:pStyle w:val="44"/>
        <w:spacing w:line="240" w:lineRule="auto"/>
        <w:ind w:left="0" w:leftChars="0" w:firstLine="0" w:firstLineChars="0"/>
        <w:jc w:val="center"/>
        <w:rPr>
          <w:rFonts w:ascii="Times New Roman" w:hAnsi="Times New Roman"/>
          <w:b/>
          <w:bCs w:val="0"/>
          <w:sz w:val="28"/>
          <w:szCs w:val="28"/>
        </w:rPr>
      </w:pPr>
      <w:r>
        <w:rPr>
          <w:rFonts w:ascii="Times New Roman" w:hAnsi="Times New Roman"/>
          <w:b/>
          <w:bCs w:val="0"/>
          <w:sz w:val="28"/>
          <w:szCs w:val="28"/>
        </w:rPr>
        <w:t>Административно-хозяйственная деятельность</w:t>
      </w:r>
    </w:p>
    <w:p>
      <w:pPr>
        <w:pStyle w:val="44"/>
        <w:spacing w:line="240" w:lineRule="auto"/>
        <w:rPr>
          <w:rFonts w:ascii="Times New Roman" w:hAnsi="Times New Roman"/>
          <w:b/>
          <w:bCs w:val="0"/>
          <w:sz w:val="28"/>
          <w:szCs w:val="28"/>
        </w:rPr>
      </w:pPr>
      <w:r>
        <w:rPr>
          <w:rFonts w:ascii="Times New Roman" w:hAnsi="Times New Roman"/>
          <w:b/>
          <w:bCs w:val="0"/>
          <w:sz w:val="28"/>
          <w:szCs w:val="28"/>
        </w:rPr>
        <w:t>за 2021-2022 учебный год</w:t>
      </w:r>
    </w:p>
    <w:p>
      <w:pPr>
        <w:pStyle w:val="44"/>
        <w:spacing w:line="240" w:lineRule="auto"/>
        <w:rPr>
          <w:rFonts w:ascii="Times New Roman" w:hAnsi="Times New Roman"/>
          <w:bCs/>
          <w:sz w:val="10"/>
          <w:szCs w:val="10"/>
        </w:rPr>
      </w:pPr>
    </w:p>
    <w:p>
      <w:pPr>
        <w:pStyle w:val="44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ДО  ДДТ осуществляет свою деятельность в 2</w:t>
      </w:r>
      <w:r>
        <w:rPr>
          <w:rFonts w:ascii="Times New Roman" w:hAnsi="Times New Roman"/>
          <w:sz w:val="28"/>
          <w:szCs w:val="28"/>
          <w:vertAlign w:val="superscript"/>
        </w:rPr>
        <w:t>х</w:t>
      </w:r>
      <w:r>
        <w:rPr>
          <w:rFonts w:ascii="Times New Roman" w:hAnsi="Times New Roman"/>
          <w:sz w:val="28"/>
          <w:szCs w:val="28"/>
        </w:rPr>
        <w:t xml:space="preserve"> отдельно стоящих зданиях, расположенных в ЗАТО  Фокино по ул. Комсомольская 16, здание 1956 года постройки и имеет площадь 709,2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и  п. Дунай по ул. Ветеранов 6,здание 1987 года постройки имеет общую площадь 854,3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.,  </w:t>
      </w:r>
    </w:p>
    <w:p>
      <w:pPr>
        <w:pStyle w:val="4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в помещениях г. Фокино по ул. К. Маркса 23, ул. Постникова, д. 3</w:t>
      </w:r>
    </w:p>
    <w:p>
      <w:pPr>
        <w:pStyle w:val="44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Учебные кабинеты имеют необходимое оборудование для проведения теоретических и практических занятий, наглядные пособия, оформленные стенды.  Численность обучающихся в образовательном учреждении на конец учебного года - 1337 человек. </w:t>
      </w:r>
    </w:p>
    <w:p>
      <w:pPr>
        <w:pStyle w:val="44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процесс организован в оборудованных  учебных кабинетах. В здании  ДДТ  имеется 8 специализированных  кабинетов: кабинет робототехники, школа юнг «Макаровец», морской клуб «Галс», кабинет «Шахматы», кабинет «Юнармия», кабинет для обучения вокальному пению и основам игры на музыкальных инструментах, 2 танцевальных класса на базе МБОУ ДО  ДДТ г. Фокино и п. Дунай.</w:t>
      </w:r>
    </w:p>
    <w:p>
      <w:pPr>
        <w:pStyle w:val="44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  школы юнг «Макаровец» оборудован: тренировочным передающим устройством, радиостанций,  сигнальными флагами, а также информационными стендами на морскую тематику, наглядными пособиями (костюмом химзащиты, водолазным костюмом). В классе имеется 1компьютер, принтер, ноутбук, доступ  к сети интернет, мультимедийная установка, лазерный тир. Для проведения практических занятий по стрелковой подготовке приобретены 2 винтовки и 3автомата АК</w:t>
      </w:r>
    </w:p>
    <w:p>
      <w:pPr>
        <w:pStyle w:val="4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Кабинет для обучения вокальному пению и основам игры на музыкальных инструментах оборудован музыкальными инструментами (пианино, синтезатор, музыкальный центр, мини-дека, микшерный пульт).</w:t>
      </w:r>
    </w:p>
    <w:p>
      <w:pPr>
        <w:pStyle w:val="44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Танцевальные классы оборудованы зеркальной стеной и хореографической перекладиной для занятий танцами, костюмерной. Имеются музыкальные инструменты (пианино, магнитофон, музыкальный центр).</w:t>
      </w:r>
    </w:p>
    <w:p>
      <w:pPr>
        <w:pStyle w:val="44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современными требованиями, предъявляемыми к образовательному процессу  и проведению массовых мероприятий, в  ДДТ на сегодняшний день кабинеты оснащены:  мультимедийными проекторами (8 шт.), компьютерами и ноутбуками (24 шт.), ксероксами и принтерами  (9шт).  </w:t>
      </w:r>
    </w:p>
    <w:p>
      <w:pPr>
        <w:pStyle w:val="44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учреждении систематически   проводится замена  старых осветительных приборов на энергосберегающие лампы,  сгоревших ламп дневного освещения на новые, электропроводов,  проводятся работы по содержанию в образцовом порядке актового  зала, всех учебных помещений, туалетов и других помещений ДДТ. </w:t>
      </w:r>
    </w:p>
    <w:p>
      <w:pPr>
        <w:pStyle w:val="44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учреждении постоянно ведется работа по изысканию резервов для совершенствования материально-технической базы, проводится мониторинг поставщиков и подрядчиков в целях экономии бюджетных  средств. В летний период планируется  закупка 4 учебных стеллажей  для учреждения на сумму 54 000,00 рублей .                                                                     </w:t>
      </w:r>
    </w:p>
    <w:p>
      <w:pPr>
        <w:pStyle w:val="4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ДДТ осуществляет предоставление платных услуг. За счет  получения дополнительных денежных средств учреждением были приобретены 3 компьютера, 1 МФУ,  1 проектор для мультимедиа, костюм Деда Мороза, хозяйственные и канцтовары для нужд учреждения, проведена установка навесного потолка в актовом зале  с заменой светильников на светодиодные  </w:t>
      </w:r>
    </w:p>
    <w:p>
      <w:pPr>
        <w:pStyle w:val="44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счет средств муниципального бюджета  проведен ремонт системы отопления в п. Дунай, танцевальный кабинет,   в помещении г. Фокино по ул. Постникова, д.3  замена 5 дверей в классах;  по ул. К. Маркса, д23 ремонт санузла и замена дверей в классах.</w:t>
      </w:r>
    </w:p>
    <w:p>
      <w:pPr>
        <w:pStyle w:val="4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На основании выше изложенного можно сделать вывод, что для нормального функционирования учреждения учреждения в следующем 2022-2023 учебном году, нужно обеспечить выполнение следующих условий: </w:t>
      </w:r>
    </w:p>
    <w:p>
      <w:pPr>
        <w:pStyle w:val="4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производить расходы в пределах утвержденного плана финансово-хозяйственной деятельности; </w:t>
      </w:r>
    </w:p>
    <w:p>
      <w:pPr>
        <w:pStyle w:val="4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соблюдение государственной дисциплины при расходовании материальных и финансовых средств; </w:t>
      </w:r>
    </w:p>
    <w:p>
      <w:pPr>
        <w:pStyle w:val="44"/>
        <w:spacing w:line="240" w:lineRule="auto"/>
        <w:ind w:left="0"/>
        <w:jc w:val="both"/>
        <w:rPr>
          <w:rFonts w:ascii="Times New Roman" w:hAnsi="Times New Roman"/>
          <w:b/>
          <w:i/>
          <w:color w:val="000000"/>
          <w:spacing w:val="1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- продолжить работу по совершенствованию материально-технической базы учреждения. </w:t>
      </w:r>
    </w:p>
    <w:p>
      <w:pPr>
        <w:pStyle w:val="21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Выводы </w:t>
      </w:r>
    </w:p>
    <w:p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результатам деятельности педагогического коллектива учреждения в 2021 - 2022 учебном году можно сделать вывод о том, что в целом учебный план выполнен, поставленные цели достигнуты. </w:t>
      </w:r>
    </w:p>
    <w:p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 детского творчества предоставляет широкий спектр дополнительных образовательных услуг для реализации запросов социума и постоянно ищет пути удовлетворения запросов социума. </w:t>
      </w:r>
    </w:p>
    <w:p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Образовательный процесс в ДДТ обеспечен программными материалами, разработаны программы различного уровня освоения для детей разного возраста, содержание программ соответствует приоритетным идеям дополнительного образования детей, обновляется фонд образовательных программ и расширяется их спектр.</w:t>
      </w:r>
    </w:p>
    <w:p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Сложившаяся система управления учреждением обеспечивает выполнение поставленных целей и задач и соответствует современным требованиям </w:t>
      </w:r>
    </w:p>
    <w:p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Образовательная деятельность учреждения осуществляется на основании Устава, лицензии, локальных актов. </w:t>
      </w:r>
    </w:p>
    <w:p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 учреждения стабилен, обладает достаточным творческим потенциалом. </w:t>
      </w:r>
    </w:p>
    <w:p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Педагогические работники выполняют возложенные на них функции, находятся в режиме развития, образовательные услуги востребованы в окружающем социуме. </w:t>
      </w:r>
    </w:p>
    <w:p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образования выстраивается дифференцированно, с учетом разных категорий детей, что способствует реализации творческого потенциала и позволяет осуществлять качественное дополнительное образование.  </w:t>
      </w:r>
    </w:p>
    <w:p>
      <w:pPr>
        <w:spacing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учреждения соответствует требованиям законодательства в сфере образования и лицензионным требованиям</w:t>
      </w:r>
      <w:r>
        <w:rPr>
          <w:rFonts w:ascii="Times New Roman" w:hAnsi="Times New Roman"/>
          <w:b/>
          <w:sz w:val="28"/>
          <w:szCs w:val="28"/>
        </w:rPr>
        <w:t>.</w:t>
      </w:r>
    </w:p>
    <w:sectPr>
      <w:headerReference r:id="rId5" w:type="default"/>
      <w:pgSz w:w="11906" w:h="16838"/>
      <w:pgMar w:top="1212" w:right="886" w:bottom="886" w:left="1340" w:header="170" w:footer="624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BalticaCTT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Trebuchet MS">
    <w:panose1 w:val="020B0603020202020204"/>
    <w:charset w:val="CC"/>
    <w:family w:val="swiss"/>
    <w:pitch w:val="default"/>
    <w:sig w:usb0="00000287" w:usb1="00000000" w:usb2="00000000" w:usb3="00000000" w:csb0="200000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44178286"/>
    </w:sdtPr>
    <w:sdtContent>
      <w:p>
        <w:pPr>
          <w:pStyle w:val="13"/>
          <w:jc w:val="right"/>
        </w:pPr>
      </w:p>
      <w:p>
        <w:pPr>
          <w:pStyle w:val="13"/>
          <w:jc w:val="right"/>
        </w:pPr>
      </w:p>
      <w:p>
        <w:pPr>
          <w:pStyle w:val="1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8C7A3B"/>
    <w:multiLevelType w:val="multilevel"/>
    <w:tmpl w:val="098C7A3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96DC0"/>
    <w:multiLevelType w:val="multilevel"/>
    <w:tmpl w:val="0BB96DC0"/>
    <w:lvl w:ilvl="0" w:tentative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22ED1"/>
    <w:multiLevelType w:val="multilevel"/>
    <w:tmpl w:val="22C22ED1"/>
    <w:lvl w:ilvl="0" w:tentative="0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">
    <w:nsid w:val="278303AA"/>
    <w:multiLevelType w:val="multilevel"/>
    <w:tmpl w:val="278303AA"/>
    <w:lvl w:ilvl="0" w:tentative="0">
      <w:start w:val="1"/>
      <w:numFmt w:val="bullet"/>
      <w:lvlText w:val=""/>
      <w:lvlJc w:val="left"/>
      <w:pPr>
        <w:tabs>
          <w:tab w:val="left" w:pos="786"/>
        </w:tabs>
        <w:ind w:left="786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27AD5268"/>
    <w:multiLevelType w:val="multilevel"/>
    <w:tmpl w:val="27AD5268"/>
    <w:lvl w:ilvl="0" w:tentative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2FF23EB"/>
    <w:multiLevelType w:val="multilevel"/>
    <w:tmpl w:val="32FF23E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70B4D"/>
    <w:multiLevelType w:val="multilevel"/>
    <w:tmpl w:val="33370B4D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>
    <w:nsid w:val="368F5425"/>
    <w:multiLevelType w:val="multilevel"/>
    <w:tmpl w:val="368F542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7574C"/>
    <w:multiLevelType w:val="multilevel"/>
    <w:tmpl w:val="4247574C"/>
    <w:lvl w:ilvl="0" w:tentative="0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9">
    <w:nsid w:val="43E3148C"/>
    <w:multiLevelType w:val="multilevel"/>
    <w:tmpl w:val="43E3148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>
    <w:nsid w:val="454401EC"/>
    <w:multiLevelType w:val="multilevel"/>
    <w:tmpl w:val="454401EC"/>
    <w:lvl w:ilvl="0" w:tentative="0">
      <w:start w:val="1"/>
      <w:numFmt w:val="bullet"/>
      <w:lvlText w:val="-"/>
      <w:lvlJc w:val="left"/>
      <w:pPr>
        <w:tabs>
          <w:tab w:val="left" w:pos="1260"/>
        </w:tabs>
        <w:ind w:left="1260" w:hanging="360"/>
      </w:pPr>
      <w:rPr>
        <w:rFonts w:hint="default" w:ascii="Trebuchet MS" w:hAnsi="Trebuchet MS"/>
      </w:rPr>
    </w:lvl>
    <w:lvl w:ilvl="1" w:tentative="0">
      <w:start w:val="1"/>
      <w:numFmt w:val="bullet"/>
      <w:lvlText w:val="o"/>
      <w:lvlJc w:val="left"/>
      <w:pPr>
        <w:tabs>
          <w:tab w:val="left" w:pos="1980"/>
        </w:tabs>
        <w:ind w:left="19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700"/>
        </w:tabs>
        <w:ind w:left="27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420"/>
        </w:tabs>
        <w:ind w:left="34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4140"/>
        </w:tabs>
        <w:ind w:left="41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860"/>
        </w:tabs>
        <w:ind w:left="48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580"/>
        </w:tabs>
        <w:ind w:left="55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300"/>
        </w:tabs>
        <w:ind w:left="63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7020"/>
        </w:tabs>
        <w:ind w:left="7020" w:hanging="360"/>
      </w:pPr>
      <w:rPr>
        <w:rFonts w:hint="default" w:ascii="Wingdings" w:hAnsi="Wingdings"/>
      </w:rPr>
    </w:lvl>
  </w:abstractNum>
  <w:abstractNum w:abstractNumId="11">
    <w:nsid w:val="5E385A2B"/>
    <w:multiLevelType w:val="multilevel"/>
    <w:tmpl w:val="5E385A2B"/>
    <w:lvl w:ilvl="0" w:tentative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684856A3"/>
    <w:multiLevelType w:val="multilevel"/>
    <w:tmpl w:val="684856A3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CA24FEA"/>
    <w:multiLevelType w:val="multilevel"/>
    <w:tmpl w:val="6CA24FEA"/>
    <w:lvl w:ilvl="0" w:tentative="0">
      <w:start w:val="11"/>
      <w:numFmt w:val="decimal"/>
      <w:lvlText w:val="%1."/>
      <w:lvlJc w:val="left"/>
      <w:pPr>
        <w:ind w:left="780" w:hanging="4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0553B9"/>
    <w:multiLevelType w:val="multilevel"/>
    <w:tmpl w:val="7B0553B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7B2E5C7D"/>
    <w:multiLevelType w:val="multilevel"/>
    <w:tmpl w:val="7B2E5C7D"/>
    <w:lvl w:ilvl="0" w:tentative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0"/>
  </w:num>
  <w:num w:numId="5">
    <w:abstractNumId w:val="14"/>
  </w:num>
  <w:num w:numId="6">
    <w:abstractNumId w:val="11"/>
  </w:num>
  <w:num w:numId="7">
    <w:abstractNumId w:val="8"/>
  </w:num>
  <w:num w:numId="8">
    <w:abstractNumId w:val="12"/>
  </w:num>
  <w:num w:numId="9">
    <w:abstractNumId w:val="7"/>
  </w:num>
  <w:num w:numId="10">
    <w:abstractNumId w:val="4"/>
  </w:num>
  <w:num w:numId="11">
    <w:abstractNumId w:val="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</w:num>
  <w:num w:numId="14">
    <w:abstractNumId w:val="2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D0"/>
    <w:rsid w:val="00000A77"/>
    <w:rsid w:val="00001872"/>
    <w:rsid w:val="000032F8"/>
    <w:rsid w:val="00004802"/>
    <w:rsid w:val="00004C3F"/>
    <w:rsid w:val="000050F5"/>
    <w:rsid w:val="00006EA7"/>
    <w:rsid w:val="00007921"/>
    <w:rsid w:val="00007BAE"/>
    <w:rsid w:val="00007D26"/>
    <w:rsid w:val="00011E5E"/>
    <w:rsid w:val="000173F3"/>
    <w:rsid w:val="00020F66"/>
    <w:rsid w:val="00022F12"/>
    <w:rsid w:val="00023083"/>
    <w:rsid w:val="00024169"/>
    <w:rsid w:val="000255D5"/>
    <w:rsid w:val="000272F9"/>
    <w:rsid w:val="0002733F"/>
    <w:rsid w:val="0002792B"/>
    <w:rsid w:val="00027F8E"/>
    <w:rsid w:val="00030FAE"/>
    <w:rsid w:val="0003206D"/>
    <w:rsid w:val="00035694"/>
    <w:rsid w:val="0003637A"/>
    <w:rsid w:val="00036BD0"/>
    <w:rsid w:val="00037352"/>
    <w:rsid w:val="0003776E"/>
    <w:rsid w:val="00041C05"/>
    <w:rsid w:val="0004579E"/>
    <w:rsid w:val="000463D4"/>
    <w:rsid w:val="000465D3"/>
    <w:rsid w:val="00050C6B"/>
    <w:rsid w:val="00050E70"/>
    <w:rsid w:val="00051A0C"/>
    <w:rsid w:val="00053153"/>
    <w:rsid w:val="00057005"/>
    <w:rsid w:val="00061F82"/>
    <w:rsid w:val="00063E21"/>
    <w:rsid w:val="00063FDD"/>
    <w:rsid w:val="0006527D"/>
    <w:rsid w:val="0006572A"/>
    <w:rsid w:val="00065D77"/>
    <w:rsid w:val="00066D72"/>
    <w:rsid w:val="000714B1"/>
    <w:rsid w:val="00071D51"/>
    <w:rsid w:val="00072E3C"/>
    <w:rsid w:val="00073EA0"/>
    <w:rsid w:val="00076341"/>
    <w:rsid w:val="00080397"/>
    <w:rsid w:val="00080D40"/>
    <w:rsid w:val="000810F7"/>
    <w:rsid w:val="0008201C"/>
    <w:rsid w:val="00083DB9"/>
    <w:rsid w:val="000904AD"/>
    <w:rsid w:val="000921DD"/>
    <w:rsid w:val="00093D04"/>
    <w:rsid w:val="000961C7"/>
    <w:rsid w:val="000A2DAA"/>
    <w:rsid w:val="000A42F2"/>
    <w:rsid w:val="000B16DE"/>
    <w:rsid w:val="000C030A"/>
    <w:rsid w:val="000D0E79"/>
    <w:rsid w:val="000D37BF"/>
    <w:rsid w:val="000D3C49"/>
    <w:rsid w:val="000D41C0"/>
    <w:rsid w:val="000D5819"/>
    <w:rsid w:val="000D7DB2"/>
    <w:rsid w:val="000E2E5A"/>
    <w:rsid w:val="000E3478"/>
    <w:rsid w:val="000E4441"/>
    <w:rsid w:val="000E48B3"/>
    <w:rsid w:val="000E54F8"/>
    <w:rsid w:val="000F0EF7"/>
    <w:rsid w:val="000F168C"/>
    <w:rsid w:val="000F1759"/>
    <w:rsid w:val="000F305A"/>
    <w:rsid w:val="000F3EC8"/>
    <w:rsid w:val="000F4957"/>
    <w:rsid w:val="000F4C28"/>
    <w:rsid w:val="000F4E84"/>
    <w:rsid w:val="000F4ED2"/>
    <w:rsid w:val="000F55B4"/>
    <w:rsid w:val="000F5E07"/>
    <w:rsid w:val="000F781C"/>
    <w:rsid w:val="000F7AAB"/>
    <w:rsid w:val="00100E9F"/>
    <w:rsid w:val="001032DE"/>
    <w:rsid w:val="00104EA5"/>
    <w:rsid w:val="0010708A"/>
    <w:rsid w:val="00110632"/>
    <w:rsid w:val="00110850"/>
    <w:rsid w:val="00110DB7"/>
    <w:rsid w:val="001112EB"/>
    <w:rsid w:val="00111F3A"/>
    <w:rsid w:val="00114D95"/>
    <w:rsid w:val="00116566"/>
    <w:rsid w:val="0011679A"/>
    <w:rsid w:val="00116E91"/>
    <w:rsid w:val="00117C9E"/>
    <w:rsid w:val="00120AFE"/>
    <w:rsid w:val="00120D3F"/>
    <w:rsid w:val="00122C66"/>
    <w:rsid w:val="00126CA1"/>
    <w:rsid w:val="00126ED6"/>
    <w:rsid w:val="001271A0"/>
    <w:rsid w:val="001276A8"/>
    <w:rsid w:val="00130B48"/>
    <w:rsid w:val="00130C2F"/>
    <w:rsid w:val="0013477D"/>
    <w:rsid w:val="00137CF7"/>
    <w:rsid w:val="001402A0"/>
    <w:rsid w:val="001426A9"/>
    <w:rsid w:val="001428C4"/>
    <w:rsid w:val="0014485A"/>
    <w:rsid w:val="001455BD"/>
    <w:rsid w:val="00145967"/>
    <w:rsid w:val="00151F68"/>
    <w:rsid w:val="0015405D"/>
    <w:rsid w:val="0015483D"/>
    <w:rsid w:val="00157108"/>
    <w:rsid w:val="001571D7"/>
    <w:rsid w:val="001629D1"/>
    <w:rsid w:val="00163F9B"/>
    <w:rsid w:val="00167C3E"/>
    <w:rsid w:val="001711CF"/>
    <w:rsid w:val="00172471"/>
    <w:rsid w:val="00174EC8"/>
    <w:rsid w:val="00176DFC"/>
    <w:rsid w:val="001800EA"/>
    <w:rsid w:val="00184569"/>
    <w:rsid w:val="0018679E"/>
    <w:rsid w:val="00186EDD"/>
    <w:rsid w:val="00192C05"/>
    <w:rsid w:val="00194C43"/>
    <w:rsid w:val="001968FC"/>
    <w:rsid w:val="00196C05"/>
    <w:rsid w:val="001979FE"/>
    <w:rsid w:val="00197CD6"/>
    <w:rsid w:val="001A1091"/>
    <w:rsid w:val="001A1A6A"/>
    <w:rsid w:val="001A45BC"/>
    <w:rsid w:val="001A5389"/>
    <w:rsid w:val="001A58BC"/>
    <w:rsid w:val="001A6A1A"/>
    <w:rsid w:val="001A78F8"/>
    <w:rsid w:val="001B0F72"/>
    <w:rsid w:val="001B3DB5"/>
    <w:rsid w:val="001B57D9"/>
    <w:rsid w:val="001B5B4A"/>
    <w:rsid w:val="001B670A"/>
    <w:rsid w:val="001B6970"/>
    <w:rsid w:val="001B707E"/>
    <w:rsid w:val="001C1495"/>
    <w:rsid w:val="001C3736"/>
    <w:rsid w:val="001C682B"/>
    <w:rsid w:val="001D09C9"/>
    <w:rsid w:val="001D2BB8"/>
    <w:rsid w:val="001D3515"/>
    <w:rsid w:val="001D43CF"/>
    <w:rsid w:val="001D7B03"/>
    <w:rsid w:val="001E1996"/>
    <w:rsid w:val="001E25D4"/>
    <w:rsid w:val="001E6CA5"/>
    <w:rsid w:val="001E79AA"/>
    <w:rsid w:val="001F0C19"/>
    <w:rsid w:val="001F27A4"/>
    <w:rsid w:val="001F37E2"/>
    <w:rsid w:val="001F7A4D"/>
    <w:rsid w:val="00200BDA"/>
    <w:rsid w:val="00202928"/>
    <w:rsid w:val="002035E2"/>
    <w:rsid w:val="0021240B"/>
    <w:rsid w:val="002135DB"/>
    <w:rsid w:val="002170D2"/>
    <w:rsid w:val="002222E3"/>
    <w:rsid w:val="002229D7"/>
    <w:rsid w:val="002236EE"/>
    <w:rsid w:val="002257C3"/>
    <w:rsid w:val="00226E05"/>
    <w:rsid w:val="0022790C"/>
    <w:rsid w:val="00230DF2"/>
    <w:rsid w:val="002320CB"/>
    <w:rsid w:val="00232660"/>
    <w:rsid w:val="00235D4C"/>
    <w:rsid w:val="002418B6"/>
    <w:rsid w:val="0024358E"/>
    <w:rsid w:val="00244B15"/>
    <w:rsid w:val="00245761"/>
    <w:rsid w:val="00245F7B"/>
    <w:rsid w:val="0024618A"/>
    <w:rsid w:val="00247AA2"/>
    <w:rsid w:val="00250F7D"/>
    <w:rsid w:val="0025186A"/>
    <w:rsid w:val="002523CE"/>
    <w:rsid w:val="00253B54"/>
    <w:rsid w:val="0025533E"/>
    <w:rsid w:val="00256537"/>
    <w:rsid w:val="00256A96"/>
    <w:rsid w:val="00262489"/>
    <w:rsid w:val="0026375F"/>
    <w:rsid w:val="00264753"/>
    <w:rsid w:val="00264AF6"/>
    <w:rsid w:val="00266440"/>
    <w:rsid w:val="00266C3E"/>
    <w:rsid w:val="00270872"/>
    <w:rsid w:val="00270AA6"/>
    <w:rsid w:val="00271DF0"/>
    <w:rsid w:val="002734FB"/>
    <w:rsid w:val="002744FB"/>
    <w:rsid w:val="00274F3C"/>
    <w:rsid w:val="00275285"/>
    <w:rsid w:val="0027587F"/>
    <w:rsid w:val="002772D2"/>
    <w:rsid w:val="002773B1"/>
    <w:rsid w:val="00281253"/>
    <w:rsid w:val="002833CF"/>
    <w:rsid w:val="002863C9"/>
    <w:rsid w:val="00287BA2"/>
    <w:rsid w:val="00290FC5"/>
    <w:rsid w:val="002917E5"/>
    <w:rsid w:val="00293519"/>
    <w:rsid w:val="00293A02"/>
    <w:rsid w:val="00296098"/>
    <w:rsid w:val="00296F67"/>
    <w:rsid w:val="002A25E7"/>
    <w:rsid w:val="002A43E8"/>
    <w:rsid w:val="002A70BB"/>
    <w:rsid w:val="002A7744"/>
    <w:rsid w:val="002B05C8"/>
    <w:rsid w:val="002B05D1"/>
    <w:rsid w:val="002B08C1"/>
    <w:rsid w:val="002B1554"/>
    <w:rsid w:val="002B34D9"/>
    <w:rsid w:val="002B51EC"/>
    <w:rsid w:val="002B5962"/>
    <w:rsid w:val="002C134F"/>
    <w:rsid w:val="002C5666"/>
    <w:rsid w:val="002C607B"/>
    <w:rsid w:val="002C6C59"/>
    <w:rsid w:val="002C764D"/>
    <w:rsid w:val="002D17E8"/>
    <w:rsid w:val="002D18A4"/>
    <w:rsid w:val="002D1F9F"/>
    <w:rsid w:val="002D6131"/>
    <w:rsid w:val="002D64C0"/>
    <w:rsid w:val="002D6E8E"/>
    <w:rsid w:val="002E4C74"/>
    <w:rsid w:val="002E4DCB"/>
    <w:rsid w:val="002F2921"/>
    <w:rsid w:val="002F4E1B"/>
    <w:rsid w:val="002F7414"/>
    <w:rsid w:val="00303449"/>
    <w:rsid w:val="00304975"/>
    <w:rsid w:val="0030675B"/>
    <w:rsid w:val="0030753A"/>
    <w:rsid w:val="00307BD7"/>
    <w:rsid w:val="00310798"/>
    <w:rsid w:val="00310D68"/>
    <w:rsid w:val="003157B0"/>
    <w:rsid w:val="003210D3"/>
    <w:rsid w:val="00321B62"/>
    <w:rsid w:val="00321B84"/>
    <w:rsid w:val="003236AC"/>
    <w:rsid w:val="00326CD3"/>
    <w:rsid w:val="003276CF"/>
    <w:rsid w:val="00327AAE"/>
    <w:rsid w:val="00333E87"/>
    <w:rsid w:val="00335630"/>
    <w:rsid w:val="00336763"/>
    <w:rsid w:val="00340081"/>
    <w:rsid w:val="0034089F"/>
    <w:rsid w:val="0034108C"/>
    <w:rsid w:val="00344E90"/>
    <w:rsid w:val="00347900"/>
    <w:rsid w:val="003504F2"/>
    <w:rsid w:val="003506F5"/>
    <w:rsid w:val="00351A1E"/>
    <w:rsid w:val="00352417"/>
    <w:rsid w:val="00353575"/>
    <w:rsid w:val="00353F64"/>
    <w:rsid w:val="003541A5"/>
    <w:rsid w:val="0035664C"/>
    <w:rsid w:val="003567BE"/>
    <w:rsid w:val="00357187"/>
    <w:rsid w:val="003612EF"/>
    <w:rsid w:val="0036204B"/>
    <w:rsid w:val="00362105"/>
    <w:rsid w:val="003624D7"/>
    <w:rsid w:val="00362A94"/>
    <w:rsid w:val="00365F54"/>
    <w:rsid w:val="00367442"/>
    <w:rsid w:val="00367ECA"/>
    <w:rsid w:val="0037079D"/>
    <w:rsid w:val="00373F03"/>
    <w:rsid w:val="00374AC3"/>
    <w:rsid w:val="00374E75"/>
    <w:rsid w:val="003769CD"/>
    <w:rsid w:val="00376A7E"/>
    <w:rsid w:val="0038068E"/>
    <w:rsid w:val="0038336A"/>
    <w:rsid w:val="00383CE8"/>
    <w:rsid w:val="0038716F"/>
    <w:rsid w:val="003908F0"/>
    <w:rsid w:val="00390CD7"/>
    <w:rsid w:val="0039104B"/>
    <w:rsid w:val="00391BE5"/>
    <w:rsid w:val="003A0BC7"/>
    <w:rsid w:val="003A28D5"/>
    <w:rsid w:val="003A4E36"/>
    <w:rsid w:val="003A63F3"/>
    <w:rsid w:val="003A67E5"/>
    <w:rsid w:val="003A76B4"/>
    <w:rsid w:val="003B3090"/>
    <w:rsid w:val="003B39DA"/>
    <w:rsid w:val="003B500D"/>
    <w:rsid w:val="003C0ED3"/>
    <w:rsid w:val="003C2D9D"/>
    <w:rsid w:val="003C3562"/>
    <w:rsid w:val="003C38D1"/>
    <w:rsid w:val="003C551F"/>
    <w:rsid w:val="003D008C"/>
    <w:rsid w:val="003D01EF"/>
    <w:rsid w:val="003D48CD"/>
    <w:rsid w:val="003D77FD"/>
    <w:rsid w:val="003E0F20"/>
    <w:rsid w:val="003E14EA"/>
    <w:rsid w:val="003E1E58"/>
    <w:rsid w:val="003E23BD"/>
    <w:rsid w:val="003E28C4"/>
    <w:rsid w:val="003E2AB9"/>
    <w:rsid w:val="003E2CF1"/>
    <w:rsid w:val="003E3AFB"/>
    <w:rsid w:val="003E41B4"/>
    <w:rsid w:val="003E46EF"/>
    <w:rsid w:val="003E47CE"/>
    <w:rsid w:val="003E49A2"/>
    <w:rsid w:val="003E4A34"/>
    <w:rsid w:val="003E4D15"/>
    <w:rsid w:val="003E5353"/>
    <w:rsid w:val="003E75D6"/>
    <w:rsid w:val="003E776F"/>
    <w:rsid w:val="003E7D7C"/>
    <w:rsid w:val="003F47B2"/>
    <w:rsid w:val="003F488F"/>
    <w:rsid w:val="003F75F2"/>
    <w:rsid w:val="00400F60"/>
    <w:rsid w:val="004032CA"/>
    <w:rsid w:val="004050E1"/>
    <w:rsid w:val="00405226"/>
    <w:rsid w:val="00405D6A"/>
    <w:rsid w:val="00405E4F"/>
    <w:rsid w:val="00406B30"/>
    <w:rsid w:val="004105DD"/>
    <w:rsid w:val="00414129"/>
    <w:rsid w:val="00414E23"/>
    <w:rsid w:val="004171C6"/>
    <w:rsid w:val="004216D8"/>
    <w:rsid w:val="0042413E"/>
    <w:rsid w:val="0043018C"/>
    <w:rsid w:val="004313B8"/>
    <w:rsid w:val="00431461"/>
    <w:rsid w:val="004328E3"/>
    <w:rsid w:val="004364D3"/>
    <w:rsid w:val="004377E9"/>
    <w:rsid w:val="00440772"/>
    <w:rsid w:val="004407B1"/>
    <w:rsid w:val="00441DB8"/>
    <w:rsid w:val="004466B0"/>
    <w:rsid w:val="00446BAE"/>
    <w:rsid w:val="00452EE5"/>
    <w:rsid w:val="00453577"/>
    <w:rsid w:val="00455652"/>
    <w:rsid w:val="00455E77"/>
    <w:rsid w:val="00456560"/>
    <w:rsid w:val="00460B5C"/>
    <w:rsid w:val="00461C77"/>
    <w:rsid w:val="00463C12"/>
    <w:rsid w:val="0046419B"/>
    <w:rsid w:val="00466B5F"/>
    <w:rsid w:val="00466C06"/>
    <w:rsid w:val="0046749A"/>
    <w:rsid w:val="00470478"/>
    <w:rsid w:val="0047099C"/>
    <w:rsid w:val="00472E11"/>
    <w:rsid w:val="00473217"/>
    <w:rsid w:val="004778F0"/>
    <w:rsid w:val="00477BDB"/>
    <w:rsid w:val="00481281"/>
    <w:rsid w:val="004818D3"/>
    <w:rsid w:val="004818F4"/>
    <w:rsid w:val="00482421"/>
    <w:rsid w:val="00482E96"/>
    <w:rsid w:val="00486A53"/>
    <w:rsid w:val="00486A84"/>
    <w:rsid w:val="0049174B"/>
    <w:rsid w:val="0049468D"/>
    <w:rsid w:val="0049496B"/>
    <w:rsid w:val="004A226E"/>
    <w:rsid w:val="004B074D"/>
    <w:rsid w:val="004B0DA5"/>
    <w:rsid w:val="004B5082"/>
    <w:rsid w:val="004B6B0E"/>
    <w:rsid w:val="004B6C0F"/>
    <w:rsid w:val="004B7123"/>
    <w:rsid w:val="004C1D0D"/>
    <w:rsid w:val="004C377B"/>
    <w:rsid w:val="004C5959"/>
    <w:rsid w:val="004C614C"/>
    <w:rsid w:val="004C65A1"/>
    <w:rsid w:val="004D2045"/>
    <w:rsid w:val="004D4A8C"/>
    <w:rsid w:val="004D57F0"/>
    <w:rsid w:val="004D617D"/>
    <w:rsid w:val="004D6871"/>
    <w:rsid w:val="004E0A72"/>
    <w:rsid w:val="004E1AF0"/>
    <w:rsid w:val="004E425A"/>
    <w:rsid w:val="004E685A"/>
    <w:rsid w:val="004F1655"/>
    <w:rsid w:val="004F1BD4"/>
    <w:rsid w:val="004F22D6"/>
    <w:rsid w:val="004F26C2"/>
    <w:rsid w:val="004F73D5"/>
    <w:rsid w:val="00504162"/>
    <w:rsid w:val="005046EA"/>
    <w:rsid w:val="00504C06"/>
    <w:rsid w:val="00505CEB"/>
    <w:rsid w:val="00510737"/>
    <w:rsid w:val="00510FEE"/>
    <w:rsid w:val="00513E33"/>
    <w:rsid w:val="00515D71"/>
    <w:rsid w:val="00517C7A"/>
    <w:rsid w:val="005225B0"/>
    <w:rsid w:val="005272AC"/>
    <w:rsid w:val="00527CB6"/>
    <w:rsid w:val="005301E3"/>
    <w:rsid w:val="00530C05"/>
    <w:rsid w:val="00532F1E"/>
    <w:rsid w:val="005331EB"/>
    <w:rsid w:val="0053566F"/>
    <w:rsid w:val="005367C4"/>
    <w:rsid w:val="0053686B"/>
    <w:rsid w:val="00537180"/>
    <w:rsid w:val="0054060A"/>
    <w:rsid w:val="005428F0"/>
    <w:rsid w:val="00542EBF"/>
    <w:rsid w:val="00544467"/>
    <w:rsid w:val="00547242"/>
    <w:rsid w:val="00547906"/>
    <w:rsid w:val="00547BDF"/>
    <w:rsid w:val="00547CB0"/>
    <w:rsid w:val="0055010B"/>
    <w:rsid w:val="00553496"/>
    <w:rsid w:val="005548F8"/>
    <w:rsid w:val="005561BC"/>
    <w:rsid w:val="00556806"/>
    <w:rsid w:val="00556C40"/>
    <w:rsid w:val="00560AD5"/>
    <w:rsid w:val="00562100"/>
    <w:rsid w:val="00564041"/>
    <w:rsid w:val="00564CC2"/>
    <w:rsid w:val="00565033"/>
    <w:rsid w:val="005662CE"/>
    <w:rsid w:val="00566FEE"/>
    <w:rsid w:val="0057074E"/>
    <w:rsid w:val="00570ED8"/>
    <w:rsid w:val="00572D19"/>
    <w:rsid w:val="00573C9C"/>
    <w:rsid w:val="00575527"/>
    <w:rsid w:val="00575DAC"/>
    <w:rsid w:val="00576F08"/>
    <w:rsid w:val="005813CD"/>
    <w:rsid w:val="00581A1A"/>
    <w:rsid w:val="00583387"/>
    <w:rsid w:val="00583989"/>
    <w:rsid w:val="00585EE5"/>
    <w:rsid w:val="0059020C"/>
    <w:rsid w:val="00591F3B"/>
    <w:rsid w:val="00594362"/>
    <w:rsid w:val="00594435"/>
    <w:rsid w:val="00594ED2"/>
    <w:rsid w:val="00596105"/>
    <w:rsid w:val="00596B6F"/>
    <w:rsid w:val="005A1F49"/>
    <w:rsid w:val="005A25D8"/>
    <w:rsid w:val="005A2D3C"/>
    <w:rsid w:val="005A2DC3"/>
    <w:rsid w:val="005A3EAC"/>
    <w:rsid w:val="005A4125"/>
    <w:rsid w:val="005A45FC"/>
    <w:rsid w:val="005A63B9"/>
    <w:rsid w:val="005A6FF0"/>
    <w:rsid w:val="005A733D"/>
    <w:rsid w:val="005B230D"/>
    <w:rsid w:val="005C0CBA"/>
    <w:rsid w:val="005C0E6B"/>
    <w:rsid w:val="005C3EDF"/>
    <w:rsid w:val="005C4D2C"/>
    <w:rsid w:val="005C4E68"/>
    <w:rsid w:val="005C5C04"/>
    <w:rsid w:val="005C5FCC"/>
    <w:rsid w:val="005C6DD9"/>
    <w:rsid w:val="005D09A3"/>
    <w:rsid w:val="005D0A31"/>
    <w:rsid w:val="005D0C60"/>
    <w:rsid w:val="005D140A"/>
    <w:rsid w:val="005D4180"/>
    <w:rsid w:val="005E2FEA"/>
    <w:rsid w:val="005E3066"/>
    <w:rsid w:val="005E5E34"/>
    <w:rsid w:val="005E6987"/>
    <w:rsid w:val="005E6A7F"/>
    <w:rsid w:val="005E70C5"/>
    <w:rsid w:val="005F0E52"/>
    <w:rsid w:val="005F1B1A"/>
    <w:rsid w:val="005F1C9B"/>
    <w:rsid w:val="005F36BD"/>
    <w:rsid w:val="005F4012"/>
    <w:rsid w:val="005F4D41"/>
    <w:rsid w:val="005F5233"/>
    <w:rsid w:val="00601A0A"/>
    <w:rsid w:val="00602316"/>
    <w:rsid w:val="00602A4E"/>
    <w:rsid w:val="00602FA9"/>
    <w:rsid w:val="006031CE"/>
    <w:rsid w:val="006033A1"/>
    <w:rsid w:val="00603D31"/>
    <w:rsid w:val="0060435B"/>
    <w:rsid w:val="006044F9"/>
    <w:rsid w:val="00606B8A"/>
    <w:rsid w:val="006108E2"/>
    <w:rsid w:val="00610DEB"/>
    <w:rsid w:val="00611315"/>
    <w:rsid w:val="006122BC"/>
    <w:rsid w:val="006128B6"/>
    <w:rsid w:val="006143B8"/>
    <w:rsid w:val="00616F08"/>
    <w:rsid w:val="00621683"/>
    <w:rsid w:val="00624E2B"/>
    <w:rsid w:val="00627B2F"/>
    <w:rsid w:val="00631339"/>
    <w:rsid w:val="00634550"/>
    <w:rsid w:val="0063586B"/>
    <w:rsid w:val="00641558"/>
    <w:rsid w:val="006427C6"/>
    <w:rsid w:val="00645C24"/>
    <w:rsid w:val="0065007E"/>
    <w:rsid w:val="006533F3"/>
    <w:rsid w:val="006544C2"/>
    <w:rsid w:val="00655F9A"/>
    <w:rsid w:val="00656F22"/>
    <w:rsid w:val="006574AC"/>
    <w:rsid w:val="00657800"/>
    <w:rsid w:val="006603F4"/>
    <w:rsid w:val="00660541"/>
    <w:rsid w:val="00661A59"/>
    <w:rsid w:val="00662014"/>
    <w:rsid w:val="00663F80"/>
    <w:rsid w:val="006654DF"/>
    <w:rsid w:val="00665FF6"/>
    <w:rsid w:val="00666833"/>
    <w:rsid w:val="006704DA"/>
    <w:rsid w:val="00670F86"/>
    <w:rsid w:val="00672323"/>
    <w:rsid w:val="006724E0"/>
    <w:rsid w:val="006727DF"/>
    <w:rsid w:val="00672C8D"/>
    <w:rsid w:val="006741B4"/>
    <w:rsid w:val="006828DD"/>
    <w:rsid w:val="00683846"/>
    <w:rsid w:val="006866C0"/>
    <w:rsid w:val="00692013"/>
    <w:rsid w:val="00693A10"/>
    <w:rsid w:val="006953BC"/>
    <w:rsid w:val="00695DB3"/>
    <w:rsid w:val="006961EF"/>
    <w:rsid w:val="006A0C4B"/>
    <w:rsid w:val="006A0D4C"/>
    <w:rsid w:val="006A0F54"/>
    <w:rsid w:val="006A2DA1"/>
    <w:rsid w:val="006B55AB"/>
    <w:rsid w:val="006B7941"/>
    <w:rsid w:val="006C2002"/>
    <w:rsid w:val="006C22D7"/>
    <w:rsid w:val="006C39DD"/>
    <w:rsid w:val="006C78FB"/>
    <w:rsid w:val="006C7E19"/>
    <w:rsid w:val="006D0A66"/>
    <w:rsid w:val="006D0D1D"/>
    <w:rsid w:val="006D4737"/>
    <w:rsid w:val="006D5B6A"/>
    <w:rsid w:val="006D7174"/>
    <w:rsid w:val="006D7A50"/>
    <w:rsid w:val="006E1E1C"/>
    <w:rsid w:val="006E2819"/>
    <w:rsid w:val="006E3155"/>
    <w:rsid w:val="006F0C9B"/>
    <w:rsid w:val="006F1FAE"/>
    <w:rsid w:val="006F29E2"/>
    <w:rsid w:val="006F3A26"/>
    <w:rsid w:val="006F3E6B"/>
    <w:rsid w:val="006F4069"/>
    <w:rsid w:val="006F4365"/>
    <w:rsid w:val="006F53C1"/>
    <w:rsid w:val="0070007B"/>
    <w:rsid w:val="007022BE"/>
    <w:rsid w:val="00702370"/>
    <w:rsid w:val="00704FB3"/>
    <w:rsid w:val="007101D5"/>
    <w:rsid w:val="007113D7"/>
    <w:rsid w:val="00711934"/>
    <w:rsid w:val="00711B3E"/>
    <w:rsid w:val="0071295B"/>
    <w:rsid w:val="007129A4"/>
    <w:rsid w:val="00712B4C"/>
    <w:rsid w:val="0071461A"/>
    <w:rsid w:val="007179F3"/>
    <w:rsid w:val="007250CB"/>
    <w:rsid w:val="00727E7E"/>
    <w:rsid w:val="0073050F"/>
    <w:rsid w:val="00732AD2"/>
    <w:rsid w:val="00734086"/>
    <w:rsid w:val="0073459E"/>
    <w:rsid w:val="00741B18"/>
    <w:rsid w:val="007423FC"/>
    <w:rsid w:val="00744E0D"/>
    <w:rsid w:val="00746CAB"/>
    <w:rsid w:val="00746F35"/>
    <w:rsid w:val="0074789F"/>
    <w:rsid w:val="00750959"/>
    <w:rsid w:val="00751E09"/>
    <w:rsid w:val="00752344"/>
    <w:rsid w:val="00754C6A"/>
    <w:rsid w:val="00762D08"/>
    <w:rsid w:val="007636D2"/>
    <w:rsid w:val="0077497D"/>
    <w:rsid w:val="00774E60"/>
    <w:rsid w:val="00774ED0"/>
    <w:rsid w:val="007752E4"/>
    <w:rsid w:val="007779B4"/>
    <w:rsid w:val="00783302"/>
    <w:rsid w:val="007857EE"/>
    <w:rsid w:val="00786C55"/>
    <w:rsid w:val="00791D19"/>
    <w:rsid w:val="007930AD"/>
    <w:rsid w:val="007935F7"/>
    <w:rsid w:val="00794B17"/>
    <w:rsid w:val="007A0893"/>
    <w:rsid w:val="007A0A6A"/>
    <w:rsid w:val="007A1649"/>
    <w:rsid w:val="007A284B"/>
    <w:rsid w:val="007A3327"/>
    <w:rsid w:val="007A556D"/>
    <w:rsid w:val="007A5588"/>
    <w:rsid w:val="007A73F1"/>
    <w:rsid w:val="007B2355"/>
    <w:rsid w:val="007B45E6"/>
    <w:rsid w:val="007B4BCC"/>
    <w:rsid w:val="007B5C39"/>
    <w:rsid w:val="007C0973"/>
    <w:rsid w:val="007C12B7"/>
    <w:rsid w:val="007C3A2E"/>
    <w:rsid w:val="007C4F0F"/>
    <w:rsid w:val="007D00E3"/>
    <w:rsid w:val="007D1C3C"/>
    <w:rsid w:val="007D5269"/>
    <w:rsid w:val="007D5B9B"/>
    <w:rsid w:val="007D61A6"/>
    <w:rsid w:val="007D61CE"/>
    <w:rsid w:val="007D6720"/>
    <w:rsid w:val="007E0048"/>
    <w:rsid w:val="007E14D1"/>
    <w:rsid w:val="007E2923"/>
    <w:rsid w:val="007E4074"/>
    <w:rsid w:val="007F2A06"/>
    <w:rsid w:val="007F596F"/>
    <w:rsid w:val="007F7D4F"/>
    <w:rsid w:val="008024A7"/>
    <w:rsid w:val="008037C2"/>
    <w:rsid w:val="008053EA"/>
    <w:rsid w:val="00806133"/>
    <w:rsid w:val="0080673B"/>
    <w:rsid w:val="00812332"/>
    <w:rsid w:val="00812A79"/>
    <w:rsid w:val="00812AD1"/>
    <w:rsid w:val="008144E5"/>
    <w:rsid w:val="00816033"/>
    <w:rsid w:val="008163A3"/>
    <w:rsid w:val="00816990"/>
    <w:rsid w:val="00817318"/>
    <w:rsid w:val="008252FF"/>
    <w:rsid w:val="00825487"/>
    <w:rsid w:val="00827345"/>
    <w:rsid w:val="00830D5B"/>
    <w:rsid w:val="00830EFC"/>
    <w:rsid w:val="00831344"/>
    <w:rsid w:val="00831CBC"/>
    <w:rsid w:val="008338EB"/>
    <w:rsid w:val="00834BC4"/>
    <w:rsid w:val="008406B6"/>
    <w:rsid w:val="0084471D"/>
    <w:rsid w:val="00851FEF"/>
    <w:rsid w:val="00852704"/>
    <w:rsid w:val="00854403"/>
    <w:rsid w:val="00854EC6"/>
    <w:rsid w:val="008605A8"/>
    <w:rsid w:val="00862971"/>
    <w:rsid w:val="00862FB3"/>
    <w:rsid w:val="00871BD5"/>
    <w:rsid w:val="008748A9"/>
    <w:rsid w:val="00876E22"/>
    <w:rsid w:val="00880789"/>
    <w:rsid w:val="00882ED7"/>
    <w:rsid w:val="00883EDF"/>
    <w:rsid w:val="00883F9A"/>
    <w:rsid w:val="008849BF"/>
    <w:rsid w:val="0088501F"/>
    <w:rsid w:val="0088763B"/>
    <w:rsid w:val="008911D9"/>
    <w:rsid w:val="008924BC"/>
    <w:rsid w:val="00892B55"/>
    <w:rsid w:val="00894CB0"/>
    <w:rsid w:val="00895015"/>
    <w:rsid w:val="008961D4"/>
    <w:rsid w:val="008A02C1"/>
    <w:rsid w:val="008A070D"/>
    <w:rsid w:val="008A1E6D"/>
    <w:rsid w:val="008A2A9F"/>
    <w:rsid w:val="008A3702"/>
    <w:rsid w:val="008A3C6C"/>
    <w:rsid w:val="008A3EE6"/>
    <w:rsid w:val="008A58E0"/>
    <w:rsid w:val="008B02B8"/>
    <w:rsid w:val="008B0696"/>
    <w:rsid w:val="008B2926"/>
    <w:rsid w:val="008B5EA3"/>
    <w:rsid w:val="008B5F14"/>
    <w:rsid w:val="008C2D7E"/>
    <w:rsid w:val="008C65C4"/>
    <w:rsid w:val="008C75B6"/>
    <w:rsid w:val="008C7F32"/>
    <w:rsid w:val="008D1AD9"/>
    <w:rsid w:val="008D2336"/>
    <w:rsid w:val="008D2646"/>
    <w:rsid w:val="008D325D"/>
    <w:rsid w:val="008D3BE3"/>
    <w:rsid w:val="008D4311"/>
    <w:rsid w:val="008D5B5A"/>
    <w:rsid w:val="008E22F0"/>
    <w:rsid w:val="008E306E"/>
    <w:rsid w:val="008E3B16"/>
    <w:rsid w:val="008E4266"/>
    <w:rsid w:val="008E49FA"/>
    <w:rsid w:val="008F22FA"/>
    <w:rsid w:val="008F2690"/>
    <w:rsid w:val="008F4285"/>
    <w:rsid w:val="008F5B15"/>
    <w:rsid w:val="008F5B86"/>
    <w:rsid w:val="00901970"/>
    <w:rsid w:val="0090212B"/>
    <w:rsid w:val="00902B47"/>
    <w:rsid w:val="00902D31"/>
    <w:rsid w:val="00902D98"/>
    <w:rsid w:val="00905A3A"/>
    <w:rsid w:val="00907BE6"/>
    <w:rsid w:val="00910AB5"/>
    <w:rsid w:val="00911207"/>
    <w:rsid w:val="00913025"/>
    <w:rsid w:val="009131F4"/>
    <w:rsid w:val="00920A50"/>
    <w:rsid w:val="00922811"/>
    <w:rsid w:val="0092335C"/>
    <w:rsid w:val="00923DA6"/>
    <w:rsid w:val="009251F4"/>
    <w:rsid w:val="0093122A"/>
    <w:rsid w:val="009315ED"/>
    <w:rsid w:val="00933253"/>
    <w:rsid w:val="0093418B"/>
    <w:rsid w:val="0093432A"/>
    <w:rsid w:val="00934823"/>
    <w:rsid w:val="00934EF9"/>
    <w:rsid w:val="0093578B"/>
    <w:rsid w:val="009375A8"/>
    <w:rsid w:val="0093780A"/>
    <w:rsid w:val="00940B05"/>
    <w:rsid w:val="009414D3"/>
    <w:rsid w:val="00942547"/>
    <w:rsid w:val="00943AA3"/>
    <w:rsid w:val="00943BAC"/>
    <w:rsid w:val="00947507"/>
    <w:rsid w:val="00947E62"/>
    <w:rsid w:val="00947FD9"/>
    <w:rsid w:val="00951138"/>
    <w:rsid w:val="009513B7"/>
    <w:rsid w:val="00952BF5"/>
    <w:rsid w:val="00955207"/>
    <w:rsid w:val="0095566F"/>
    <w:rsid w:val="0095714C"/>
    <w:rsid w:val="00962161"/>
    <w:rsid w:val="00962370"/>
    <w:rsid w:val="00963364"/>
    <w:rsid w:val="00963936"/>
    <w:rsid w:val="009650B5"/>
    <w:rsid w:val="00974A5A"/>
    <w:rsid w:val="009830EE"/>
    <w:rsid w:val="009833B6"/>
    <w:rsid w:val="009851D1"/>
    <w:rsid w:val="00985922"/>
    <w:rsid w:val="00987A21"/>
    <w:rsid w:val="009911B6"/>
    <w:rsid w:val="00992757"/>
    <w:rsid w:val="0099330A"/>
    <w:rsid w:val="00995F67"/>
    <w:rsid w:val="009963FA"/>
    <w:rsid w:val="009976C6"/>
    <w:rsid w:val="00997FA0"/>
    <w:rsid w:val="009A0608"/>
    <w:rsid w:val="009A0F7E"/>
    <w:rsid w:val="009A354E"/>
    <w:rsid w:val="009A4943"/>
    <w:rsid w:val="009A6256"/>
    <w:rsid w:val="009A6964"/>
    <w:rsid w:val="009B2853"/>
    <w:rsid w:val="009B3671"/>
    <w:rsid w:val="009B3B6F"/>
    <w:rsid w:val="009B469B"/>
    <w:rsid w:val="009C0A6C"/>
    <w:rsid w:val="009C2164"/>
    <w:rsid w:val="009C4AA0"/>
    <w:rsid w:val="009C5366"/>
    <w:rsid w:val="009C57FC"/>
    <w:rsid w:val="009C72D0"/>
    <w:rsid w:val="009D0954"/>
    <w:rsid w:val="009D2565"/>
    <w:rsid w:val="009D3427"/>
    <w:rsid w:val="009D35C8"/>
    <w:rsid w:val="009D5962"/>
    <w:rsid w:val="009E03D2"/>
    <w:rsid w:val="009E1FD8"/>
    <w:rsid w:val="009E28F1"/>
    <w:rsid w:val="009E58C6"/>
    <w:rsid w:val="009E7396"/>
    <w:rsid w:val="009E7B66"/>
    <w:rsid w:val="009F2498"/>
    <w:rsid w:val="009F65B3"/>
    <w:rsid w:val="00A01A9D"/>
    <w:rsid w:val="00A04394"/>
    <w:rsid w:val="00A05D49"/>
    <w:rsid w:val="00A1118C"/>
    <w:rsid w:val="00A11CD8"/>
    <w:rsid w:val="00A11F56"/>
    <w:rsid w:val="00A13085"/>
    <w:rsid w:val="00A3098F"/>
    <w:rsid w:val="00A309E1"/>
    <w:rsid w:val="00A30DB7"/>
    <w:rsid w:val="00A312DF"/>
    <w:rsid w:val="00A321C9"/>
    <w:rsid w:val="00A33B93"/>
    <w:rsid w:val="00A34054"/>
    <w:rsid w:val="00A368FA"/>
    <w:rsid w:val="00A40624"/>
    <w:rsid w:val="00A45860"/>
    <w:rsid w:val="00A47D94"/>
    <w:rsid w:val="00A47EB7"/>
    <w:rsid w:val="00A5020F"/>
    <w:rsid w:val="00A50F68"/>
    <w:rsid w:val="00A53ECA"/>
    <w:rsid w:val="00A67D41"/>
    <w:rsid w:val="00A70DFD"/>
    <w:rsid w:val="00A714EB"/>
    <w:rsid w:val="00A7191F"/>
    <w:rsid w:val="00A72F14"/>
    <w:rsid w:val="00A755E3"/>
    <w:rsid w:val="00A7568A"/>
    <w:rsid w:val="00A75A11"/>
    <w:rsid w:val="00A7689A"/>
    <w:rsid w:val="00A81483"/>
    <w:rsid w:val="00A81536"/>
    <w:rsid w:val="00A82650"/>
    <w:rsid w:val="00A83F57"/>
    <w:rsid w:val="00A8433C"/>
    <w:rsid w:val="00A85404"/>
    <w:rsid w:val="00A85576"/>
    <w:rsid w:val="00A8584A"/>
    <w:rsid w:val="00A861C8"/>
    <w:rsid w:val="00A9172F"/>
    <w:rsid w:val="00A91CDA"/>
    <w:rsid w:val="00A95F5A"/>
    <w:rsid w:val="00A96AE9"/>
    <w:rsid w:val="00A97572"/>
    <w:rsid w:val="00AA027B"/>
    <w:rsid w:val="00AA06FB"/>
    <w:rsid w:val="00AA0CC9"/>
    <w:rsid w:val="00AA3933"/>
    <w:rsid w:val="00AA48E4"/>
    <w:rsid w:val="00AA7469"/>
    <w:rsid w:val="00AB04E5"/>
    <w:rsid w:val="00AB0A77"/>
    <w:rsid w:val="00AB600A"/>
    <w:rsid w:val="00AB6F27"/>
    <w:rsid w:val="00AB747F"/>
    <w:rsid w:val="00AC29F9"/>
    <w:rsid w:val="00AC2F18"/>
    <w:rsid w:val="00AC5F8A"/>
    <w:rsid w:val="00AD271F"/>
    <w:rsid w:val="00AD2B72"/>
    <w:rsid w:val="00AD36A2"/>
    <w:rsid w:val="00AD3F98"/>
    <w:rsid w:val="00AD466E"/>
    <w:rsid w:val="00AD57D4"/>
    <w:rsid w:val="00AF00C7"/>
    <w:rsid w:val="00AF0BD8"/>
    <w:rsid w:val="00AF2FA9"/>
    <w:rsid w:val="00AF5F67"/>
    <w:rsid w:val="00AF6985"/>
    <w:rsid w:val="00AF728A"/>
    <w:rsid w:val="00AF72A1"/>
    <w:rsid w:val="00B00F21"/>
    <w:rsid w:val="00B01670"/>
    <w:rsid w:val="00B12CDA"/>
    <w:rsid w:val="00B159A8"/>
    <w:rsid w:val="00B16CF9"/>
    <w:rsid w:val="00B17B35"/>
    <w:rsid w:val="00B17E74"/>
    <w:rsid w:val="00B2102F"/>
    <w:rsid w:val="00B24595"/>
    <w:rsid w:val="00B24AA4"/>
    <w:rsid w:val="00B25594"/>
    <w:rsid w:val="00B27111"/>
    <w:rsid w:val="00B30067"/>
    <w:rsid w:val="00B3034B"/>
    <w:rsid w:val="00B30647"/>
    <w:rsid w:val="00B31E9D"/>
    <w:rsid w:val="00B32F05"/>
    <w:rsid w:val="00B33A84"/>
    <w:rsid w:val="00B33D38"/>
    <w:rsid w:val="00B34585"/>
    <w:rsid w:val="00B41E0C"/>
    <w:rsid w:val="00B44E12"/>
    <w:rsid w:val="00B4543A"/>
    <w:rsid w:val="00B4727C"/>
    <w:rsid w:val="00B50B5B"/>
    <w:rsid w:val="00B51200"/>
    <w:rsid w:val="00B51EED"/>
    <w:rsid w:val="00B57147"/>
    <w:rsid w:val="00B61F87"/>
    <w:rsid w:val="00B6264F"/>
    <w:rsid w:val="00B63D8C"/>
    <w:rsid w:val="00B63EE7"/>
    <w:rsid w:val="00B66ED4"/>
    <w:rsid w:val="00B70D06"/>
    <w:rsid w:val="00B72FC4"/>
    <w:rsid w:val="00B73DEC"/>
    <w:rsid w:val="00B8015C"/>
    <w:rsid w:val="00B81884"/>
    <w:rsid w:val="00B82BD6"/>
    <w:rsid w:val="00B8439A"/>
    <w:rsid w:val="00B87822"/>
    <w:rsid w:val="00B90572"/>
    <w:rsid w:val="00B90CC5"/>
    <w:rsid w:val="00B91B66"/>
    <w:rsid w:val="00B94A28"/>
    <w:rsid w:val="00B97F32"/>
    <w:rsid w:val="00BA0563"/>
    <w:rsid w:val="00BA0D0F"/>
    <w:rsid w:val="00BA1AF5"/>
    <w:rsid w:val="00BA6E12"/>
    <w:rsid w:val="00BA734D"/>
    <w:rsid w:val="00BB2E19"/>
    <w:rsid w:val="00BC067C"/>
    <w:rsid w:val="00BC2AD3"/>
    <w:rsid w:val="00BC3926"/>
    <w:rsid w:val="00BD0118"/>
    <w:rsid w:val="00BD088B"/>
    <w:rsid w:val="00BD3F51"/>
    <w:rsid w:val="00BD4137"/>
    <w:rsid w:val="00BD44A9"/>
    <w:rsid w:val="00BD5107"/>
    <w:rsid w:val="00BD5ACB"/>
    <w:rsid w:val="00BD6871"/>
    <w:rsid w:val="00BE127F"/>
    <w:rsid w:val="00BE1B43"/>
    <w:rsid w:val="00BE429F"/>
    <w:rsid w:val="00BE59D1"/>
    <w:rsid w:val="00BE609F"/>
    <w:rsid w:val="00BE7001"/>
    <w:rsid w:val="00BE73A1"/>
    <w:rsid w:val="00BF131B"/>
    <w:rsid w:val="00BF3AA6"/>
    <w:rsid w:val="00BF3C33"/>
    <w:rsid w:val="00BF5AF1"/>
    <w:rsid w:val="00BF5D01"/>
    <w:rsid w:val="00BF717D"/>
    <w:rsid w:val="00BF775D"/>
    <w:rsid w:val="00C02A92"/>
    <w:rsid w:val="00C03BED"/>
    <w:rsid w:val="00C043AF"/>
    <w:rsid w:val="00C0598A"/>
    <w:rsid w:val="00C06B14"/>
    <w:rsid w:val="00C06DC9"/>
    <w:rsid w:val="00C073CF"/>
    <w:rsid w:val="00C10734"/>
    <w:rsid w:val="00C11595"/>
    <w:rsid w:val="00C1261F"/>
    <w:rsid w:val="00C13319"/>
    <w:rsid w:val="00C138DB"/>
    <w:rsid w:val="00C13F73"/>
    <w:rsid w:val="00C1512E"/>
    <w:rsid w:val="00C1520C"/>
    <w:rsid w:val="00C15527"/>
    <w:rsid w:val="00C1698D"/>
    <w:rsid w:val="00C2250A"/>
    <w:rsid w:val="00C23BDF"/>
    <w:rsid w:val="00C246A2"/>
    <w:rsid w:val="00C311FC"/>
    <w:rsid w:val="00C31421"/>
    <w:rsid w:val="00C34120"/>
    <w:rsid w:val="00C34DE1"/>
    <w:rsid w:val="00C350F9"/>
    <w:rsid w:val="00C36B2D"/>
    <w:rsid w:val="00C41A15"/>
    <w:rsid w:val="00C42632"/>
    <w:rsid w:val="00C437F4"/>
    <w:rsid w:val="00C43EA0"/>
    <w:rsid w:val="00C460B2"/>
    <w:rsid w:val="00C519FD"/>
    <w:rsid w:val="00C51A5D"/>
    <w:rsid w:val="00C5313A"/>
    <w:rsid w:val="00C5313B"/>
    <w:rsid w:val="00C56DBD"/>
    <w:rsid w:val="00C57B0A"/>
    <w:rsid w:val="00C60C72"/>
    <w:rsid w:val="00C62A5C"/>
    <w:rsid w:val="00C64827"/>
    <w:rsid w:val="00C64D83"/>
    <w:rsid w:val="00C66BDD"/>
    <w:rsid w:val="00C66DDF"/>
    <w:rsid w:val="00C66F7B"/>
    <w:rsid w:val="00C66FFF"/>
    <w:rsid w:val="00C722A1"/>
    <w:rsid w:val="00C75281"/>
    <w:rsid w:val="00C75542"/>
    <w:rsid w:val="00C76498"/>
    <w:rsid w:val="00C76BA5"/>
    <w:rsid w:val="00C8108F"/>
    <w:rsid w:val="00C81F6F"/>
    <w:rsid w:val="00C834B5"/>
    <w:rsid w:val="00C84D5E"/>
    <w:rsid w:val="00C873DB"/>
    <w:rsid w:val="00C922A7"/>
    <w:rsid w:val="00C9492E"/>
    <w:rsid w:val="00C9715D"/>
    <w:rsid w:val="00CA27C9"/>
    <w:rsid w:val="00CA5B6F"/>
    <w:rsid w:val="00CA7A9B"/>
    <w:rsid w:val="00CB20E3"/>
    <w:rsid w:val="00CB37ED"/>
    <w:rsid w:val="00CB4227"/>
    <w:rsid w:val="00CB45AC"/>
    <w:rsid w:val="00CB500D"/>
    <w:rsid w:val="00CB7031"/>
    <w:rsid w:val="00CC0954"/>
    <w:rsid w:val="00CC1355"/>
    <w:rsid w:val="00CC186E"/>
    <w:rsid w:val="00CC33B1"/>
    <w:rsid w:val="00CC44C8"/>
    <w:rsid w:val="00CC6C97"/>
    <w:rsid w:val="00CC7C88"/>
    <w:rsid w:val="00CD043D"/>
    <w:rsid w:val="00CD0A8B"/>
    <w:rsid w:val="00CD24E5"/>
    <w:rsid w:val="00CD35FB"/>
    <w:rsid w:val="00CD57AC"/>
    <w:rsid w:val="00CD74BC"/>
    <w:rsid w:val="00CD7EDE"/>
    <w:rsid w:val="00CE1555"/>
    <w:rsid w:val="00CF3BAE"/>
    <w:rsid w:val="00CF43DB"/>
    <w:rsid w:val="00CF43F7"/>
    <w:rsid w:val="00CF5762"/>
    <w:rsid w:val="00CF5DCE"/>
    <w:rsid w:val="00CF6F21"/>
    <w:rsid w:val="00CF7C63"/>
    <w:rsid w:val="00D03DB2"/>
    <w:rsid w:val="00D06B74"/>
    <w:rsid w:val="00D139FB"/>
    <w:rsid w:val="00D13F95"/>
    <w:rsid w:val="00D14F75"/>
    <w:rsid w:val="00D23B69"/>
    <w:rsid w:val="00D30D9F"/>
    <w:rsid w:val="00D30E71"/>
    <w:rsid w:val="00D31D4C"/>
    <w:rsid w:val="00D31DDA"/>
    <w:rsid w:val="00D32379"/>
    <w:rsid w:val="00D3793A"/>
    <w:rsid w:val="00D405FE"/>
    <w:rsid w:val="00D409DD"/>
    <w:rsid w:val="00D4187B"/>
    <w:rsid w:val="00D4468E"/>
    <w:rsid w:val="00D4497E"/>
    <w:rsid w:val="00D44CC4"/>
    <w:rsid w:val="00D459F2"/>
    <w:rsid w:val="00D50EE7"/>
    <w:rsid w:val="00D52B74"/>
    <w:rsid w:val="00D53BED"/>
    <w:rsid w:val="00D56F2A"/>
    <w:rsid w:val="00D575CE"/>
    <w:rsid w:val="00D60BEE"/>
    <w:rsid w:val="00D60EC1"/>
    <w:rsid w:val="00D61724"/>
    <w:rsid w:val="00D6701F"/>
    <w:rsid w:val="00D76356"/>
    <w:rsid w:val="00D7666B"/>
    <w:rsid w:val="00D76A23"/>
    <w:rsid w:val="00D800AF"/>
    <w:rsid w:val="00D84925"/>
    <w:rsid w:val="00D84E35"/>
    <w:rsid w:val="00D90A3D"/>
    <w:rsid w:val="00D92683"/>
    <w:rsid w:val="00D92BD6"/>
    <w:rsid w:val="00DA1ED7"/>
    <w:rsid w:val="00DA2E6B"/>
    <w:rsid w:val="00DA38B5"/>
    <w:rsid w:val="00DA3E09"/>
    <w:rsid w:val="00DB0C18"/>
    <w:rsid w:val="00DB1CE6"/>
    <w:rsid w:val="00DB2637"/>
    <w:rsid w:val="00DB4B19"/>
    <w:rsid w:val="00DC00D9"/>
    <w:rsid w:val="00DC0EF0"/>
    <w:rsid w:val="00DC24C0"/>
    <w:rsid w:val="00DC34A2"/>
    <w:rsid w:val="00DC406D"/>
    <w:rsid w:val="00DC6147"/>
    <w:rsid w:val="00DC72EF"/>
    <w:rsid w:val="00DC7359"/>
    <w:rsid w:val="00DD0E48"/>
    <w:rsid w:val="00DD1594"/>
    <w:rsid w:val="00DD36EC"/>
    <w:rsid w:val="00DD71CD"/>
    <w:rsid w:val="00DD762E"/>
    <w:rsid w:val="00DD7825"/>
    <w:rsid w:val="00DE2C00"/>
    <w:rsid w:val="00DE4014"/>
    <w:rsid w:val="00DE4547"/>
    <w:rsid w:val="00DF18CC"/>
    <w:rsid w:val="00DF1A41"/>
    <w:rsid w:val="00DF421D"/>
    <w:rsid w:val="00DF64BD"/>
    <w:rsid w:val="00DF7AD8"/>
    <w:rsid w:val="00E0004A"/>
    <w:rsid w:val="00E00088"/>
    <w:rsid w:val="00E005E5"/>
    <w:rsid w:val="00E02B67"/>
    <w:rsid w:val="00E05F11"/>
    <w:rsid w:val="00E0657C"/>
    <w:rsid w:val="00E1018F"/>
    <w:rsid w:val="00E105D4"/>
    <w:rsid w:val="00E10677"/>
    <w:rsid w:val="00E10DF6"/>
    <w:rsid w:val="00E11E74"/>
    <w:rsid w:val="00E1505D"/>
    <w:rsid w:val="00E163AB"/>
    <w:rsid w:val="00E17C43"/>
    <w:rsid w:val="00E21F32"/>
    <w:rsid w:val="00E22814"/>
    <w:rsid w:val="00E22FE7"/>
    <w:rsid w:val="00E23EF6"/>
    <w:rsid w:val="00E24D5E"/>
    <w:rsid w:val="00E25205"/>
    <w:rsid w:val="00E25F09"/>
    <w:rsid w:val="00E25F89"/>
    <w:rsid w:val="00E33861"/>
    <w:rsid w:val="00E35E5E"/>
    <w:rsid w:val="00E4080C"/>
    <w:rsid w:val="00E4193B"/>
    <w:rsid w:val="00E44844"/>
    <w:rsid w:val="00E45800"/>
    <w:rsid w:val="00E46FFE"/>
    <w:rsid w:val="00E503E4"/>
    <w:rsid w:val="00E50AEC"/>
    <w:rsid w:val="00E5227C"/>
    <w:rsid w:val="00E52A95"/>
    <w:rsid w:val="00E537A4"/>
    <w:rsid w:val="00E55FCC"/>
    <w:rsid w:val="00E618A8"/>
    <w:rsid w:val="00E6362D"/>
    <w:rsid w:val="00E63670"/>
    <w:rsid w:val="00E64289"/>
    <w:rsid w:val="00E65013"/>
    <w:rsid w:val="00E66D12"/>
    <w:rsid w:val="00E70CC6"/>
    <w:rsid w:val="00E72554"/>
    <w:rsid w:val="00E730CB"/>
    <w:rsid w:val="00E7770D"/>
    <w:rsid w:val="00E81A25"/>
    <w:rsid w:val="00E81D9C"/>
    <w:rsid w:val="00E847D3"/>
    <w:rsid w:val="00E87465"/>
    <w:rsid w:val="00E87F5E"/>
    <w:rsid w:val="00E90527"/>
    <w:rsid w:val="00E94EFC"/>
    <w:rsid w:val="00EA124B"/>
    <w:rsid w:val="00EA13A1"/>
    <w:rsid w:val="00EA1FFC"/>
    <w:rsid w:val="00EA4416"/>
    <w:rsid w:val="00EA6EA0"/>
    <w:rsid w:val="00EB11AF"/>
    <w:rsid w:val="00EB411B"/>
    <w:rsid w:val="00EB45E1"/>
    <w:rsid w:val="00EB48A0"/>
    <w:rsid w:val="00EB5AC6"/>
    <w:rsid w:val="00EC3812"/>
    <w:rsid w:val="00EC7A25"/>
    <w:rsid w:val="00EC7C6B"/>
    <w:rsid w:val="00ED0305"/>
    <w:rsid w:val="00ED36C4"/>
    <w:rsid w:val="00ED4CBE"/>
    <w:rsid w:val="00ED6D17"/>
    <w:rsid w:val="00EE132A"/>
    <w:rsid w:val="00EE4131"/>
    <w:rsid w:val="00EE605D"/>
    <w:rsid w:val="00EF1D43"/>
    <w:rsid w:val="00EF1FE6"/>
    <w:rsid w:val="00EF2B72"/>
    <w:rsid w:val="00EF40F0"/>
    <w:rsid w:val="00EF4864"/>
    <w:rsid w:val="00EF512E"/>
    <w:rsid w:val="00EF6503"/>
    <w:rsid w:val="00EF7200"/>
    <w:rsid w:val="00EF7B92"/>
    <w:rsid w:val="00F012B0"/>
    <w:rsid w:val="00F01976"/>
    <w:rsid w:val="00F01BA4"/>
    <w:rsid w:val="00F02BB6"/>
    <w:rsid w:val="00F04230"/>
    <w:rsid w:val="00F059A7"/>
    <w:rsid w:val="00F103AA"/>
    <w:rsid w:val="00F105EA"/>
    <w:rsid w:val="00F12E9F"/>
    <w:rsid w:val="00F12EA6"/>
    <w:rsid w:val="00F1304C"/>
    <w:rsid w:val="00F13EB8"/>
    <w:rsid w:val="00F175E1"/>
    <w:rsid w:val="00F17A87"/>
    <w:rsid w:val="00F17EDD"/>
    <w:rsid w:val="00F20828"/>
    <w:rsid w:val="00F209D4"/>
    <w:rsid w:val="00F21239"/>
    <w:rsid w:val="00F21F40"/>
    <w:rsid w:val="00F24EAF"/>
    <w:rsid w:val="00F24F95"/>
    <w:rsid w:val="00F2752D"/>
    <w:rsid w:val="00F35BEB"/>
    <w:rsid w:val="00F362D0"/>
    <w:rsid w:val="00F37204"/>
    <w:rsid w:val="00F3792D"/>
    <w:rsid w:val="00F42C7B"/>
    <w:rsid w:val="00F4490A"/>
    <w:rsid w:val="00F44FFC"/>
    <w:rsid w:val="00F46817"/>
    <w:rsid w:val="00F46A80"/>
    <w:rsid w:val="00F5054C"/>
    <w:rsid w:val="00F512C6"/>
    <w:rsid w:val="00F51982"/>
    <w:rsid w:val="00F52211"/>
    <w:rsid w:val="00F527D0"/>
    <w:rsid w:val="00F54388"/>
    <w:rsid w:val="00F54CD1"/>
    <w:rsid w:val="00F56603"/>
    <w:rsid w:val="00F6049E"/>
    <w:rsid w:val="00F61DF7"/>
    <w:rsid w:val="00F62680"/>
    <w:rsid w:val="00F6552A"/>
    <w:rsid w:val="00F659EA"/>
    <w:rsid w:val="00F662A6"/>
    <w:rsid w:val="00F66BDD"/>
    <w:rsid w:val="00F6737F"/>
    <w:rsid w:val="00F675BD"/>
    <w:rsid w:val="00F729A0"/>
    <w:rsid w:val="00F72A08"/>
    <w:rsid w:val="00F746CF"/>
    <w:rsid w:val="00F748D1"/>
    <w:rsid w:val="00F74BFA"/>
    <w:rsid w:val="00F74ECD"/>
    <w:rsid w:val="00F76D50"/>
    <w:rsid w:val="00F8051D"/>
    <w:rsid w:val="00F839C2"/>
    <w:rsid w:val="00F86973"/>
    <w:rsid w:val="00F87409"/>
    <w:rsid w:val="00F92CE6"/>
    <w:rsid w:val="00F939F6"/>
    <w:rsid w:val="00F94793"/>
    <w:rsid w:val="00F97FE9"/>
    <w:rsid w:val="00FA2CF2"/>
    <w:rsid w:val="00FA34D5"/>
    <w:rsid w:val="00FA56D4"/>
    <w:rsid w:val="00FA58E1"/>
    <w:rsid w:val="00FA7AF5"/>
    <w:rsid w:val="00FB1178"/>
    <w:rsid w:val="00FB51B7"/>
    <w:rsid w:val="00FB7B49"/>
    <w:rsid w:val="00FC1BE4"/>
    <w:rsid w:val="00FC411E"/>
    <w:rsid w:val="00FC62F9"/>
    <w:rsid w:val="00FC6A37"/>
    <w:rsid w:val="00FD6ACC"/>
    <w:rsid w:val="00FD7285"/>
    <w:rsid w:val="00FE1186"/>
    <w:rsid w:val="00FE1266"/>
    <w:rsid w:val="00FE2AB0"/>
    <w:rsid w:val="00FE4F70"/>
    <w:rsid w:val="00FE670F"/>
    <w:rsid w:val="00FE68A7"/>
    <w:rsid w:val="00FF1FFB"/>
    <w:rsid w:val="00FF203F"/>
    <w:rsid w:val="00FF209D"/>
    <w:rsid w:val="00FF2229"/>
    <w:rsid w:val="00FF2BA4"/>
    <w:rsid w:val="00FF2E03"/>
    <w:rsid w:val="00FF4DCD"/>
    <w:rsid w:val="00FF4FD0"/>
    <w:rsid w:val="00FF5AAB"/>
    <w:rsid w:val="00FF60C4"/>
    <w:rsid w:val="07977F27"/>
    <w:rsid w:val="07E33B63"/>
    <w:rsid w:val="0CDF3085"/>
    <w:rsid w:val="11435838"/>
    <w:rsid w:val="1609228D"/>
    <w:rsid w:val="199F0B70"/>
    <w:rsid w:val="21341EE0"/>
    <w:rsid w:val="21357962"/>
    <w:rsid w:val="26535E64"/>
    <w:rsid w:val="276664E1"/>
    <w:rsid w:val="2A627AEF"/>
    <w:rsid w:val="3B2025E7"/>
    <w:rsid w:val="416B2042"/>
    <w:rsid w:val="43EC64EB"/>
    <w:rsid w:val="45755BEF"/>
    <w:rsid w:val="54900723"/>
    <w:rsid w:val="5B710205"/>
    <w:rsid w:val="5BD45C0E"/>
    <w:rsid w:val="60A54736"/>
    <w:rsid w:val="61CD3CDB"/>
    <w:rsid w:val="63F9088B"/>
    <w:rsid w:val="6725647F"/>
    <w:rsid w:val="6A456AF6"/>
    <w:rsid w:val="6AF963E6"/>
    <w:rsid w:val="6D5C5614"/>
    <w:rsid w:val="70286FE8"/>
    <w:rsid w:val="76F3540D"/>
    <w:rsid w:val="78364C77"/>
    <w:rsid w:val="7A261931"/>
    <w:rsid w:val="7B261283"/>
    <w:rsid w:val="7ED7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weight="2.5pt" color="#FFFFF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qFormat="1" w:uiPriority="99" w:semiHidden="0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  <w:jc w:val="center"/>
    </w:pPr>
    <w:rPr>
      <w:rFonts w:cs="Times New Roman" w:asciiTheme="minorHAnsi" w:hAnsiTheme="minorHAnsi" w:eastAsiaTheme="minorHAns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5"/>
    <w:qFormat/>
    <w:uiPriority w:val="0"/>
    <w:pPr>
      <w:keepNext/>
      <w:spacing w:before="240" w:after="60" w:line="240" w:lineRule="auto"/>
      <w:jc w:val="left"/>
      <w:outlineLvl w:val="0"/>
    </w:pPr>
    <w:rPr>
      <w:rFonts w:ascii="Cambria" w:hAnsi="Cambria" w:eastAsia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1"/>
    <w:next w:val="1"/>
    <w:link w:val="37"/>
    <w:unhideWhenUsed/>
    <w:qFormat/>
    <w:uiPriority w:val="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54061" w:themeColor="accent1" w:themeShade="80"/>
      <w:sz w:val="24"/>
      <w:szCs w:val="24"/>
    </w:rPr>
  </w:style>
  <w:style w:type="paragraph" w:styleId="4">
    <w:name w:val="heading 7"/>
    <w:basedOn w:val="1"/>
    <w:next w:val="1"/>
    <w:link w:val="36"/>
    <w:unhideWhenUsed/>
    <w:qFormat/>
    <w:uiPriority w:val="9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annotation reference"/>
    <w:basedOn w:val="5"/>
    <w:unhideWhenUsed/>
    <w:qFormat/>
    <w:uiPriority w:val="99"/>
    <w:rPr>
      <w:sz w:val="16"/>
      <w:szCs w:val="16"/>
    </w:rPr>
  </w:style>
  <w:style w:type="character" w:styleId="8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Balloon Text"/>
    <w:basedOn w:val="1"/>
    <w:link w:val="22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0">
    <w:name w:val="Body Text Indent 3"/>
    <w:basedOn w:val="1"/>
    <w:link w:val="33"/>
    <w:qFormat/>
    <w:uiPriority w:val="0"/>
    <w:pPr>
      <w:spacing w:after="120" w:line="240" w:lineRule="auto"/>
      <w:ind w:left="283"/>
      <w:jc w:val="left"/>
    </w:pPr>
    <w:rPr>
      <w:rFonts w:ascii="Times New Roman" w:hAnsi="Times New Roman" w:eastAsia="Times New Roman"/>
      <w:sz w:val="16"/>
      <w:szCs w:val="16"/>
      <w:lang w:eastAsia="ru-RU"/>
    </w:rPr>
  </w:style>
  <w:style w:type="paragraph" w:styleId="11">
    <w:name w:val="annotation text"/>
    <w:basedOn w:val="1"/>
    <w:link w:val="40"/>
    <w:unhideWhenUsed/>
    <w:qFormat/>
    <w:uiPriority w:val="99"/>
    <w:pPr>
      <w:spacing w:line="240" w:lineRule="auto"/>
      <w:ind w:firstLine="360"/>
      <w:jc w:val="both"/>
    </w:pPr>
    <w:rPr>
      <w:rFonts w:cstheme="minorBidi"/>
      <w:sz w:val="20"/>
      <w:szCs w:val="20"/>
    </w:rPr>
  </w:style>
  <w:style w:type="paragraph" w:styleId="12">
    <w:name w:val="annotation subject"/>
    <w:basedOn w:val="11"/>
    <w:next w:val="11"/>
    <w:link w:val="41"/>
    <w:unhideWhenUsed/>
    <w:qFormat/>
    <w:uiPriority w:val="99"/>
    <w:rPr>
      <w:b/>
      <w:bCs/>
    </w:rPr>
  </w:style>
  <w:style w:type="paragraph" w:styleId="13">
    <w:name w:val="header"/>
    <w:basedOn w:val="1"/>
    <w:link w:val="23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4">
    <w:name w:val="envelope address"/>
    <w:basedOn w:val="1"/>
    <w:unhideWhenUsed/>
    <w:qFormat/>
    <w:uiPriority w:val="99"/>
    <w:pPr>
      <w:framePr w:w="5040" w:h="1980" w:hRule="exact" w:hSpace="180" w:wrap="around" w:vAnchor="page" w:hAnchor="page" w:x="577" w:y="361"/>
      <w:spacing w:after="0" w:line="240" w:lineRule="auto"/>
      <w:jc w:val="left"/>
    </w:pPr>
    <w:rPr>
      <w:rFonts w:asciiTheme="majorHAnsi" w:hAnsiTheme="majorHAnsi" w:eastAsiaTheme="majorEastAsia" w:cstheme="majorBidi"/>
      <w:sz w:val="24"/>
      <w:szCs w:val="24"/>
    </w:rPr>
  </w:style>
  <w:style w:type="paragraph" w:styleId="15">
    <w:name w:val="Body Text"/>
    <w:basedOn w:val="1"/>
    <w:link w:val="31"/>
    <w:qFormat/>
    <w:uiPriority w:val="0"/>
    <w:pPr>
      <w:spacing w:after="0" w:line="240" w:lineRule="auto"/>
      <w:jc w:val="both"/>
    </w:pPr>
    <w:rPr>
      <w:rFonts w:ascii="Times New Roman" w:hAnsi="Times New Roman" w:eastAsia="Times New Roman"/>
      <w:sz w:val="28"/>
      <w:szCs w:val="20"/>
      <w:lang w:eastAsia="ru-RU"/>
    </w:rPr>
  </w:style>
  <w:style w:type="paragraph" w:styleId="16">
    <w:name w:val="Body Text Indent"/>
    <w:basedOn w:val="1"/>
    <w:link w:val="32"/>
    <w:qFormat/>
    <w:uiPriority w:val="0"/>
    <w:pPr>
      <w:spacing w:after="120" w:line="240" w:lineRule="auto"/>
      <w:ind w:left="283"/>
      <w:jc w:val="left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17">
    <w:name w:val="Title"/>
    <w:basedOn w:val="1"/>
    <w:link w:val="30"/>
    <w:qFormat/>
    <w:uiPriority w:val="0"/>
    <w:pPr>
      <w:spacing w:after="0" w:line="240" w:lineRule="auto"/>
    </w:pPr>
    <w:rPr>
      <w:rFonts w:ascii="Times New Roman" w:hAnsi="Times New Roman" w:eastAsia="Times New Roman"/>
      <w:b/>
      <w:sz w:val="28"/>
      <w:szCs w:val="20"/>
      <w:lang w:eastAsia="ru-RU"/>
    </w:rPr>
  </w:style>
  <w:style w:type="paragraph" w:styleId="18">
    <w:name w:val="footer"/>
    <w:basedOn w:val="1"/>
    <w:link w:val="24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9">
    <w:name w:val="Normal (Web)"/>
    <w:basedOn w:val="1"/>
    <w:unhideWhenUsed/>
    <w:qFormat/>
    <w:uiPriority w:val="99"/>
    <w:pPr>
      <w:spacing w:before="100" w:beforeAutospacing="1" w:after="100" w:afterAutospacing="1" w:line="240" w:lineRule="auto"/>
      <w:jc w:val="left"/>
    </w:pPr>
    <w:rPr>
      <w:rFonts w:ascii="Times New Roman" w:hAnsi="Times New Roman" w:eastAsia="Times New Roman"/>
      <w:sz w:val="24"/>
      <w:szCs w:val="24"/>
      <w:lang w:eastAsia="ru-RU"/>
    </w:rPr>
  </w:style>
  <w:style w:type="table" w:styleId="20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1"/>
    <w:basedOn w:val="1"/>
    <w:qFormat/>
    <w:uiPriority w:val="34"/>
    <w:pPr>
      <w:ind w:left="720"/>
      <w:contextualSpacing/>
    </w:pPr>
  </w:style>
  <w:style w:type="character" w:customStyle="1" w:styleId="22">
    <w:name w:val="Текст выноски Знак"/>
    <w:basedOn w:val="5"/>
    <w:link w:val="9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23">
    <w:name w:val="Верхний колонтитул Знак"/>
    <w:basedOn w:val="5"/>
    <w:link w:val="13"/>
    <w:qFormat/>
    <w:uiPriority w:val="99"/>
  </w:style>
  <w:style w:type="character" w:customStyle="1" w:styleId="24">
    <w:name w:val="Нижний колонтитул Знак"/>
    <w:basedOn w:val="5"/>
    <w:link w:val="18"/>
    <w:qFormat/>
    <w:uiPriority w:val="99"/>
  </w:style>
  <w:style w:type="character" w:customStyle="1" w:styleId="25">
    <w:name w:val="Заголовок 1 Знак"/>
    <w:basedOn w:val="5"/>
    <w:link w:val="2"/>
    <w:qFormat/>
    <w:uiPriority w:val="0"/>
    <w:rPr>
      <w:rFonts w:ascii="Cambria" w:hAnsi="Cambria" w:eastAsia="Times New Roman"/>
      <w:b/>
      <w:bCs/>
      <w:kern w:val="32"/>
      <w:sz w:val="32"/>
      <w:szCs w:val="32"/>
      <w:lang w:eastAsia="ru-RU"/>
    </w:rPr>
  </w:style>
  <w:style w:type="character" w:customStyle="1" w:styleId="26">
    <w:name w:val="c1 c4"/>
    <w:basedOn w:val="5"/>
    <w:qFormat/>
    <w:uiPriority w:val="0"/>
  </w:style>
  <w:style w:type="paragraph" w:customStyle="1" w:styleId="27">
    <w:name w:val="c0"/>
    <w:basedOn w:val="1"/>
    <w:qFormat/>
    <w:uiPriority w:val="0"/>
    <w:pPr>
      <w:spacing w:before="100" w:beforeAutospacing="1" w:after="100" w:afterAutospacing="1" w:line="240" w:lineRule="auto"/>
      <w:jc w:val="left"/>
    </w:pPr>
    <w:rPr>
      <w:rFonts w:ascii="Times New Roman" w:hAnsi="Times New Roman" w:eastAsia="Times New Roman"/>
      <w:sz w:val="24"/>
      <w:szCs w:val="24"/>
      <w:lang w:eastAsia="ru-RU"/>
    </w:rPr>
  </w:style>
  <w:style w:type="character" w:customStyle="1" w:styleId="28">
    <w:name w:val="apple-converted-space"/>
    <w:basedOn w:val="5"/>
    <w:qFormat/>
    <w:uiPriority w:val="0"/>
  </w:style>
  <w:style w:type="paragraph" w:customStyle="1" w:styleId="29">
    <w:name w:val="Без интервала1"/>
    <w:basedOn w:val="1"/>
    <w:qFormat/>
    <w:uiPriority w:val="1"/>
    <w:pPr>
      <w:spacing w:after="0" w:line="240" w:lineRule="auto"/>
      <w:jc w:val="left"/>
    </w:pPr>
    <w:rPr>
      <w:rFonts w:ascii="Cambria" w:hAnsi="Cambria" w:eastAsia="Times New Roman"/>
      <w:lang w:val="en-US" w:bidi="en-US"/>
    </w:rPr>
  </w:style>
  <w:style w:type="character" w:customStyle="1" w:styleId="30">
    <w:name w:val="Название Знак"/>
    <w:basedOn w:val="5"/>
    <w:link w:val="17"/>
    <w:qFormat/>
    <w:uiPriority w:val="0"/>
    <w:rPr>
      <w:rFonts w:ascii="Times New Roman" w:hAnsi="Times New Roman" w:eastAsia="Times New Roman"/>
      <w:b/>
      <w:sz w:val="28"/>
      <w:szCs w:val="20"/>
      <w:lang w:eastAsia="ru-RU"/>
    </w:rPr>
  </w:style>
  <w:style w:type="character" w:customStyle="1" w:styleId="31">
    <w:name w:val="Основной текст Знак"/>
    <w:basedOn w:val="5"/>
    <w:link w:val="15"/>
    <w:qFormat/>
    <w:uiPriority w:val="0"/>
    <w:rPr>
      <w:rFonts w:ascii="Times New Roman" w:hAnsi="Times New Roman" w:eastAsia="Times New Roman"/>
      <w:sz w:val="28"/>
      <w:szCs w:val="20"/>
      <w:lang w:eastAsia="ru-RU"/>
    </w:rPr>
  </w:style>
  <w:style w:type="character" w:customStyle="1" w:styleId="32">
    <w:name w:val="Основной текст с отступом Знак"/>
    <w:basedOn w:val="5"/>
    <w:link w:val="16"/>
    <w:qFormat/>
    <w:uiPriority w:val="0"/>
    <w:rPr>
      <w:rFonts w:ascii="Times New Roman" w:hAnsi="Times New Roman" w:eastAsia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5"/>
    <w:link w:val="10"/>
    <w:qFormat/>
    <w:uiPriority w:val="0"/>
    <w:rPr>
      <w:rFonts w:ascii="Times New Roman" w:hAnsi="Times New Roman" w:eastAsia="Times New Roman"/>
      <w:sz w:val="16"/>
      <w:szCs w:val="16"/>
      <w:lang w:eastAsia="ru-RU"/>
    </w:rPr>
  </w:style>
  <w:style w:type="paragraph" w:customStyle="1" w:styleId="34">
    <w:name w:val="western"/>
    <w:basedOn w:val="1"/>
    <w:qFormat/>
    <w:uiPriority w:val="0"/>
    <w:pPr>
      <w:spacing w:before="100" w:beforeAutospacing="1" w:after="100" w:afterAutospacing="1" w:line="240" w:lineRule="auto"/>
      <w:jc w:val="left"/>
    </w:pPr>
    <w:rPr>
      <w:rFonts w:ascii="Times New Roman" w:hAnsi="Times New Roman" w:eastAsia="Times New Roman"/>
      <w:sz w:val="24"/>
      <w:szCs w:val="24"/>
      <w:lang w:eastAsia="ru-RU"/>
    </w:rPr>
  </w:style>
  <w:style w:type="paragraph" w:customStyle="1" w:styleId="35">
    <w:name w:val="Знак"/>
    <w:basedOn w:val="1"/>
    <w:qFormat/>
    <w:uiPriority w:val="0"/>
    <w:pPr>
      <w:spacing w:after="160" w:line="240" w:lineRule="exact"/>
      <w:jc w:val="left"/>
    </w:pPr>
    <w:rPr>
      <w:rFonts w:ascii="Verdana" w:hAnsi="Verdana" w:eastAsia="Times New Roman"/>
      <w:sz w:val="20"/>
      <w:szCs w:val="20"/>
      <w:lang w:val="en-US"/>
    </w:rPr>
  </w:style>
  <w:style w:type="character" w:customStyle="1" w:styleId="36">
    <w:name w:val="Заголовок 7 Знак"/>
    <w:basedOn w:val="5"/>
    <w:link w:val="4"/>
    <w:semiHidden/>
    <w:qFormat/>
    <w:uiPriority w:val="9"/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character" w:customStyle="1" w:styleId="37">
    <w:name w:val="Заголовок 3 Знак"/>
    <w:basedOn w:val="5"/>
    <w:link w:val="3"/>
    <w:semiHidden/>
    <w:qFormat/>
    <w:uiPriority w:val="9"/>
    <w:rPr>
      <w:rFonts w:asciiTheme="majorHAnsi" w:hAnsiTheme="majorHAnsi" w:eastAsiaTheme="majorEastAsia" w:cstheme="majorBidi"/>
      <w:color w:val="254061" w:themeColor="accent1" w:themeShade="80"/>
      <w:sz w:val="24"/>
      <w:szCs w:val="24"/>
    </w:rPr>
  </w:style>
  <w:style w:type="paragraph" w:customStyle="1" w:styleId="38">
    <w:name w:val="Стиль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39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40">
    <w:name w:val="Текст примечания Знак"/>
    <w:basedOn w:val="5"/>
    <w:link w:val="11"/>
    <w:semiHidden/>
    <w:qFormat/>
    <w:uiPriority w:val="99"/>
    <w:rPr>
      <w:rFonts w:cstheme="minorBidi"/>
      <w:sz w:val="20"/>
      <w:szCs w:val="20"/>
    </w:rPr>
  </w:style>
  <w:style w:type="character" w:customStyle="1" w:styleId="41">
    <w:name w:val="Тема примечания Знак"/>
    <w:basedOn w:val="40"/>
    <w:link w:val="12"/>
    <w:semiHidden/>
    <w:qFormat/>
    <w:uiPriority w:val="99"/>
    <w:rPr>
      <w:rFonts w:cstheme="minorBidi"/>
      <w:b/>
      <w:bCs/>
      <w:sz w:val="20"/>
      <w:szCs w:val="20"/>
    </w:rPr>
  </w:style>
  <w:style w:type="paragraph" w:customStyle="1" w:styleId="42">
    <w:name w:val="Знак Знак Знак"/>
    <w:basedOn w:val="1"/>
    <w:qFormat/>
    <w:uiPriority w:val="0"/>
    <w:pPr>
      <w:spacing w:before="100" w:beforeAutospacing="1" w:after="100" w:afterAutospacing="1" w:line="240" w:lineRule="auto"/>
      <w:jc w:val="left"/>
    </w:pPr>
    <w:rPr>
      <w:rFonts w:ascii="Tahoma" w:hAnsi="Tahoma" w:eastAsia="Times New Roman"/>
      <w:sz w:val="20"/>
      <w:szCs w:val="20"/>
      <w:lang w:val="en-US"/>
    </w:rPr>
  </w:style>
  <w:style w:type="paragraph" w:styleId="43">
    <w:name w:val="No Spacing"/>
    <w:qFormat/>
    <w:uiPriority w:val="1"/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44">
    <w:name w:val="List Paragraph"/>
    <w:basedOn w:val="1"/>
    <w:qFormat/>
    <w:uiPriority w:val="34"/>
    <w:pPr>
      <w:ind w:left="720"/>
      <w:contextualSpacing/>
    </w:pPr>
  </w:style>
  <w:style w:type="paragraph" w:customStyle="1" w:styleId="45">
    <w:name w:val="p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customStyle="1" w:styleId="46">
    <w:name w:val="c6"/>
    <w:basedOn w:val="1"/>
    <w:qFormat/>
    <w:uiPriority w:val="0"/>
    <w:pPr>
      <w:spacing w:before="100" w:beforeAutospacing="1" w:after="100" w:afterAutospacing="1" w:line="240" w:lineRule="auto"/>
      <w:jc w:val="left"/>
    </w:pPr>
    <w:rPr>
      <w:rFonts w:ascii="Times New Roman" w:hAnsi="Times New Roman" w:eastAsia="Times New Roman"/>
      <w:sz w:val="24"/>
      <w:szCs w:val="24"/>
      <w:lang w:eastAsia="ru-RU"/>
    </w:rPr>
  </w:style>
  <w:style w:type="character" w:customStyle="1" w:styleId="47">
    <w:name w:val="c22"/>
    <w:basedOn w:val="5"/>
    <w:qFormat/>
    <w:uiPriority w:val="0"/>
  </w:style>
  <w:style w:type="character" w:customStyle="1" w:styleId="48">
    <w:name w:val="c2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3.xml"/><Relationship Id="rId8" Type="http://schemas.openxmlformats.org/officeDocument/2006/relationships/chart" Target="charts/chart2.xml"/><Relationship Id="rId7" Type="http://schemas.openxmlformats.org/officeDocument/2006/relationships/chart" Target="charts/chart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2" Type="http://schemas.openxmlformats.org/officeDocument/2006/relationships/fontTable" Target="fontTable.xml"/><Relationship Id="rId21" Type="http://schemas.openxmlformats.org/officeDocument/2006/relationships/customXml" Target="../customXml/item2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chart" Target="charts/chart12.xml"/><Relationship Id="rId17" Type="http://schemas.openxmlformats.org/officeDocument/2006/relationships/chart" Target="charts/chart11.xml"/><Relationship Id="rId16" Type="http://schemas.openxmlformats.org/officeDocument/2006/relationships/chart" Target="charts/chart10.xml"/><Relationship Id="rId15" Type="http://schemas.openxmlformats.org/officeDocument/2006/relationships/chart" Target="charts/chart9.xml"/><Relationship Id="rId14" Type="http://schemas.openxmlformats.org/officeDocument/2006/relationships/chart" Target="charts/chart8.xml"/><Relationship Id="rId13" Type="http://schemas.openxmlformats.org/officeDocument/2006/relationships/chart" Target="charts/chart7.xml"/><Relationship Id="rId12" Type="http://schemas.openxmlformats.org/officeDocument/2006/relationships/chart" Target="charts/chart6.xml"/><Relationship Id="rId11" Type="http://schemas.openxmlformats.org/officeDocument/2006/relationships/chart" Target="charts/chart5.xml"/><Relationship Id="rId10" Type="http://schemas.openxmlformats.org/officeDocument/2006/relationships/chart" Target="charts/chart4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2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1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4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5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8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9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2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3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0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6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ru-RU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400" i="1">
                <a:latin typeface="Times New Roman" panose="02020603050405020304" charset="0"/>
                <a:cs typeface="Times New Roman" panose="02020603050405020304" charset="0"/>
              </a:rPr>
              <a:t>Характеристика контингента обучающихся  </a:t>
            </a:r>
            <a:endParaRPr lang="ru-RU" sz="1400" i="1">
              <a:latin typeface="Times New Roman" panose="02020603050405020304" charset="0"/>
              <a:cs typeface="Times New Roman" panose="02020603050405020304" charset="0"/>
            </a:endParaRPr>
          </a:p>
          <a:p>
            <a:pPr>
              <a:defRPr lang="ru-RU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400" i="1">
                <a:latin typeface="Times New Roman" panose="02020603050405020304" charset="0"/>
                <a:cs typeface="Times New Roman" panose="02020603050405020304" charset="0"/>
              </a:rPr>
              <a:t>МБОУ ДО ДДТ </a:t>
            </a:r>
            <a:endParaRPr lang="ru-RU" sz="1400" i="1">
              <a:latin typeface="Times New Roman" panose="02020603050405020304" charset="0"/>
              <a:cs typeface="Times New Roman" panose="02020603050405020304" charset="0"/>
            </a:endParaRP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Характеристика контингента обучающихся  МБОУ ДОД ДДТ 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Lbls>
            <c:dLbl>
              <c:idx val="0"/>
              <c:layout>
                <c:manualLayout>
                  <c:x val="-0.050060030336336"/>
                  <c:y val="-0.0029267124383380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0361646806242444"/>
                  <c:y val="-0.0282453038459089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04419251412417"/>
                  <c:y val="-0.017724945524990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0543663473480069"/>
                  <c:y val="-0.015691566908236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0485265007672178"/>
                  <c:y val="0.0204507335121468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0678407509309174"/>
                  <c:y val="-0.0602171581481739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Лист1!$A$2:$A$7</c:f>
              <c:strCache>
                <c:ptCount val="6"/>
                <c:pt idx="0">
                  <c:v>Дети-инвалиды</c:v>
                </c:pt>
                <c:pt idx="1">
                  <c:v>Дети-сироты и опекаемые</c:v>
                </c:pt>
                <c:pt idx="2">
                  <c:v>Дети из малообеспеченных семей</c:v>
                </c:pt>
                <c:pt idx="3">
                  <c:v>Дети из многодетных семей</c:v>
                </c:pt>
                <c:pt idx="4">
                  <c:v>Дети из группы риска</c:v>
                </c:pt>
                <c:pt idx="5">
                  <c:v>Дети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</c:v>
                </c:pt>
                <c:pt idx="1">
                  <c:v>14</c:v>
                </c:pt>
                <c:pt idx="2">
                  <c:v>94</c:v>
                </c:pt>
                <c:pt idx="3">
                  <c:v>98</c:v>
                </c:pt>
                <c:pt idx="4">
                  <c:v>0</c:v>
                </c:pt>
                <c:pt idx="5">
                  <c:v>1337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8890843914166"/>
          <c:y val="0.243449006319629"/>
          <c:w val="0.300092739406598"/>
          <c:h val="0.567914124782406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zero"/>
    <c:showDLblsOverMax val="0"/>
  </c:chart>
  <c:spPr>
    <a:noFill/>
    <a:ln w="9525" cap="flat" cmpd="sng" algn="ctr">
      <a:noFill/>
      <a:prstDash val="solid"/>
      <a:round/>
    </a:ln>
  </c:spPr>
  <c:txPr>
    <a:bodyPr/>
    <a:lstStyle/>
    <a:p>
      <a:pPr>
        <a:defRPr lang="ru-RU"/>
      </a:pPr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706018518518519"/>
          <c:y val="0.0544270833333333"/>
          <c:w val="0.9125"/>
          <c:h val="0.8054687499999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1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2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2426496"/>
        <c:axId val="142428032"/>
      </c:barChart>
      <c:catAx>
        <c:axId val="1424264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42428032"/>
        <c:crosses val="autoZero"/>
        <c:auto val="1"/>
        <c:lblAlgn val="ctr"/>
        <c:lblOffset val="100"/>
        <c:noMultiLvlLbl val="0"/>
      </c:catAx>
      <c:valAx>
        <c:axId val="142428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42426496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prstDash val="solid"/>
      <a:round/>
    </a:ln>
  </c:spPr>
  <c:txPr>
    <a:bodyPr/>
    <a:lstStyle/>
    <a:p>
      <a:pPr>
        <a:defRPr lang="ru-RU"/>
      </a:pPr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706018518518519"/>
          <c:y val="0.0544270833333334"/>
          <c:w val="0.9125"/>
          <c:h val="0.8054687499999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1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2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7718016"/>
        <c:axId val="157719552"/>
      </c:barChart>
      <c:catAx>
        <c:axId val="1577180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57719552"/>
        <c:crosses val="autoZero"/>
        <c:auto val="1"/>
        <c:lblAlgn val="ctr"/>
        <c:lblOffset val="100"/>
        <c:noMultiLvlLbl val="0"/>
      </c:catAx>
      <c:valAx>
        <c:axId val="1577195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57718016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prstDash val="solid"/>
      <a:round/>
    </a:ln>
  </c:spPr>
  <c:txPr>
    <a:bodyPr/>
    <a:lstStyle/>
    <a:p>
      <a:pPr>
        <a:defRPr lang="ru-RU"/>
      </a:pPr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человек</c:v>
                </c:pt>
              </c:strCache>
            </c:strRef>
          </c:tx>
          <c:explosion val="0"/>
          <c:dPt>
            <c:idx val="0"/>
            <c:bubble3D val="0"/>
          </c:dPt>
          <c:dPt>
            <c:idx val="1"/>
            <c:bubble3D val="0"/>
          </c:dPt>
          <c:dLbls>
            <c:dLbl>
              <c:idx val="0"/>
              <c:layout>
                <c:manualLayout>
                  <c:x val="0.0596923245811004"/>
                  <c:y val="0.0645862837289225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>
                      <a:defRPr lang="ru-RU" sz="10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21</a:t>
                    </a:r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681458003169572"/>
                  <c:y val="-0.0720720720720721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>
                      <a:defRPr lang="ru-RU" sz="10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Лист1!$A$2:$A$3</c:f>
              <c:strCache>
                <c:ptCount val="2"/>
                <c:pt idx="0">
                  <c:v>Высшее </c:v>
                </c:pt>
                <c:pt idx="1">
                  <c:v>Среднее-профессиональное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21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b"/>
      <c:layout/>
      <c:overlay val="0"/>
      <c:txPr>
        <a:bodyPr rot="0" spcFirstLastPara="0" vertOverflow="ellipsis" vert="horz" wrap="square" anchor="ctr" anchorCtr="1"/>
        <a:lstStyle/>
        <a:p>
          <a:pPr>
            <a:defRPr lang="ru-RU" sz="1400" b="0" i="0" u="none" strike="noStrike" kern="1200" baseline="0">
              <a:solidFill>
                <a:schemeClr val="tx1"/>
              </a:solidFill>
              <a:latin typeface="Times New Roman" panose="02020603050405020304" charset="0"/>
              <a:ea typeface="+mn-ea"/>
              <a:cs typeface="+mn-cs"/>
            </a:defRPr>
          </a:pPr>
        </a:p>
      </c:txPr>
    </c:legend>
    <c:plotVisOnly val="1"/>
    <c:dispBlanksAs val="zero"/>
    <c:showDLblsOverMax val="0"/>
  </c:chart>
  <c:spPr>
    <a:ln w="9525" cap="flat" cmpd="sng" algn="ctr">
      <a:noFill/>
      <a:prstDash val="solid"/>
      <a:round/>
    </a:ln>
  </c:spPr>
  <c:txPr>
    <a:bodyPr/>
    <a:lstStyle/>
    <a:p>
      <a:pPr>
        <a:defRPr lang="ru-RU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ru-RU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400" i="1">
                <a:latin typeface="Times New Roman" panose="02020603050405020304" charset="0"/>
                <a:cs typeface="Times New Roman" panose="02020603050405020304" charset="0"/>
              </a:rPr>
              <a:t>Возрастная характеристика обучающихся </a:t>
            </a:r>
            <a:endParaRPr lang="ru-RU" sz="1400" i="1">
              <a:latin typeface="Times New Roman" panose="02020603050405020304" charset="0"/>
              <a:cs typeface="Times New Roman" panose="02020603050405020304" charset="0"/>
            </a:endParaRPr>
          </a:p>
          <a:p>
            <a:pPr>
              <a:defRPr lang="ru-RU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400" i="1">
                <a:latin typeface="Times New Roman" panose="02020603050405020304" charset="0"/>
                <a:cs typeface="Times New Roman" panose="02020603050405020304" charset="0"/>
              </a:rPr>
              <a:t>МБОУ ДО</a:t>
            </a:r>
            <a:r>
              <a:rPr lang="ru-RU" sz="1400" i="1" baseline="0">
                <a:latin typeface="Times New Roman" panose="02020603050405020304" charset="0"/>
                <a:cs typeface="Times New Roman" panose="02020603050405020304" charset="0"/>
              </a:rPr>
              <a:t>  </a:t>
            </a:r>
            <a:r>
              <a:rPr lang="ru-RU" sz="1400" i="1">
                <a:latin typeface="Times New Roman" panose="02020603050405020304" charset="0"/>
                <a:cs typeface="Times New Roman" panose="02020603050405020304" charset="0"/>
              </a:rPr>
              <a:t> ДДТ</a:t>
            </a:r>
            <a:endParaRPr lang="ru-RU" sz="1400" i="1">
              <a:latin typeface="Times New Roman" panose="02020603050405020304" charset="0"/>
              <a:cs typeface="Times New Roman" panose="02020603050405020304" charset="0"/>
            </a:endParaRP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Возрастная характеристика обучающихся МБОУ ДОД ДДТ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0.044944742352946"/>
                  <c:y val="0.0060520859781190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0118787600329513"/>
                  <c:y val="0.0293168479486395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250597875988774"/>
                  <c:y val="-0.025050149256778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426346928270449"/>
                  <c:y val="-0.0437206213170486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Лист1!$A$2:$A$5</c:f>
              <c:strCache>
                <c:ptCount val="4"/>
                <c:pt idx="0">
                  <c:v>5-9 лет</c:v>
                </c:pt>
                <c:pt idx="2">
                  <c:v>10-14 лет</c:v>
                </c:pt>
                <c:pt idx="3">
                  <c:v>15-18 лет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0.35</c:v>
                </c:pt>
                <c:pt idx="2">
                  <c:v>0.5</c:v>
                </c:pt>
                <c:pt idx="3">
                  <c:v>0.15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807304797036218"/>
          <c:y val="0.333492449667835"/>
          <c:w val="0.181459821124465"/>
          <c:h val="0.368287184523544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zero"/>
    <c:showDLblsOverMax val="0"/>
  </c:chart>
  <c:spPr>
    <a:noFill/>
    <a:ln w="9525" cap="flat" cmpd="sng" algn="ctr">
      <a:noFill/>
      <a:prstDash val="solid"/>
      <a:round/>
    </a:ln>
  </c:spPr>
  <c:txPr>
    <a:bodyPr/>
    <a:lstStyle/>
    <a:p>
      <a:pPr>
        <a:defRPr lang="ru-RU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ru-RU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400" i="1">
                <a:latin typeface="Times New Roman" panose="02020603050405020304" charset="0"/>
                <a:cs typeface="Times New Roman" panose="02020603050405020304" charset="0"/>
              </a:rPr>
              <a:t>Социальный паспорт МБОУ ДО</a:t>
            </a:r>
            <a:r>
              <a:rPr lang="ru-RU" sz="1400" i="1" baseline="0">
                <a:latin typeface="Times New Roman" panose="02020603050405020304" charset="0"/>
                <a:cs typeface="Times New Roman" panose="02020603050405020304" charset="0"/>
              </a:rPr>
              <a:t> </a:t>
            </a:r>
            <a:r>
              <a:rPr lang="ru-RU" sz="1400" i="1">
                <a:latin typeface="Times New Roman" panose="02020603050405020304" charset="0"/>
                <a:cs typeface="Times New Roman" panose="02020603050405020304" charset="0"/>
              </a:rPr>
              <a:t> ДДТ</a:t>
            </a:r>
            <a:endParaRPr lang="ru-RU" sz="1400" i="1">
              <a:latin typeface="Times New Roman" panose="02020603050405020304" charset="0"/>
              <a:cs typeface="Times New Roman" panose="02020603050405020304" charset="0"/>
            </a:endParaRP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Социальный паспорт МБОУ ДОД ДДТ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Lbls>
            <c:dLbl>
              <c:idx val="0"/>
              <c:layout>
                <c:manualLayout>
                  <c:x val="0.0770381618316374"/>
                  <c:y val="0.118255915684958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>
                      <a:defRPr lang="ru-RU" sz="10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815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898864002808358"/>
                  <c:y val="-0.1083448289894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>
                      <a:defRPr lang="ru-RU" sz="10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522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Лист1!$A$2:$A$3</c:f>
              <c:strCache>
                <c:ptCount val="2"/>
                <c:pt idx="0">
                  <c:v>Девочки </c:v>
                </c:pt>
                <c:pt idx="1">
                  <c:v>Мальчики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815</c:v>
                </c:pt>
                <c:pt idx="1">
                  <c:v>522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39473258564569"/>
          <c:y val="0.299989473971474"/>
          <c:w val="0.147873182518852"/>
          <c:h val="0.267908478131202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zero"/>
    <c:showDLblsOverMax val="0"/>
  </c:chart>
  <c:spPr>
    <a:ln w="9525" cap="flat" cmpd="sng" algn="ctr">
      <a:noFill/>
      <a:prstDash val="solid"/>
      <a:round/>
    </a:ln>
  </c:spPr>
  <c:txPr>
    <a:bodyPr/>
    <a:lstStyle/>
    <a:p>
      <a:pPr>
        <a:defRPr lang="ru-RU"/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.0506812551610239"/>
                  <c:y val="0.083492914592110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.0493393889347647"/>
                  <c:y val="0.12666411336652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1">
                  <c:v>31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Столбец4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0.0506812551610239"/>
                  <c:y val="0.088854844887016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2">
                  <c:v>31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1533952"/>
        <c:axId val="141535488"/>
      </c:barChart>
      <c:catAx>
        <c:axId val="141533952"/>
        <c:scaling>
          <c:orientation val="minMax"/>
        </c:scaling>
        <c:delete val="0"/>
        <c:axPos val="b"/>
        <c:numFmt formatCode="#,##0.0000000000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41535488"/>
        <c:crosses val="autoZero"/>
        <c:auto val="1"/>
        <c:lblAlgn val="ctr"/>
        <c:lblOffset val="100"/>
        <c:noMultiLvlLbl val="0"/>
      </c:catAx>
      <c:valAx>
        <c:axId val="141535488"/>
        <c:scaling>
          <c:orientation val="minMax"/>
          <c:max val="50"/>
          <c:min val="0"/>
        </c:scaling>
        <c:delete val="0"/>
        <c:axPos val="l"/>
        <c:majorGridlines>
          <c:spPr>
            <a:ln w="9525" cap="flat" cmpd="sng" algn="ctr">
              <a:solidFill>
                <a:schemeClr val="accent1"/>
              </a:solidFill>
              <a:prstDash val="solid"/>
              <a:round/>
            </a:ln>
          </c:spPr>
        </c:majorGridlines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41533952"/>
        <c:crosses val="autoZero"/>
        <c:crossBetween val="between"/>
        <c:majorUnit val="10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prstDash val="solid"/>
      <a:round/>
    </a:ln>
  </c:spPr>
  <c:txPr>
    <a:bodyPr/>
    <a:lstStyle/>
    <a:p>
      <a:pPr>
        <a:defRPr lang="ru-RU"/>
      </a:pPr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Продажи</c:v>
                </c:pt>
              </c:strCache>
            </c:strRef>
          </c:tx>
          <c:explosion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</c:dPt>
          <c:dLbls>
            <c:dLbl>
              <c:idx val="0"/>
              <c:layout>
                <c:manualLayout>
                  <c:x val="0.0994052676295667"/>
                  <c:y val="0.0664180843626194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4018691588785"/>
                  <c:y val="0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586236193712829"/>
                  <c:y val="0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611724723874257"/>
                  <c:y val="-0.041948263807970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00509770603228547"/>
                  <c:y val="-0.0314611978559776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Художетсвенное </c:v>
                </c:pt>
                <c:pt idx="1">
                  <c:v>Социально-гуманитарное</c:v>
                </c:pt>
                <c:pt idx="2">
                  <c:v>Техническое </c:v>
                </c:pt>
                <c:pt idx="3">
                  <c:v>Физкультурно-спортивное </c:v>
                </c:pt>
                <c:pt idx="4">
                  <c:v>Естественно-научное</c:v>
                </c:pt>
                <c:pt idx="5">
                  <c:v>Туристско-краеведческое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522</c:v>
                </c:pt>
                <c:pt idx="1">
                  <c:v>507</c:v>
                </c:pt>
                <c:pt idx="2">
                  <c:v>66</c:v>
                </c:pt>
                <c:pt idx="3">
                  <c:v>26</c:v>
                </c:pt>
                <c:pt idx="4">
                  <c:v>53</c:v>
                </c:pt>
                <c:pt idx="5">
                  <c:v>163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41480567673973"/>
          <c:y val="0.717606229453877"/>
          <c:w val="0.809944270057459"/>
          <c:h val="0.23809698206328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ru-RU"/>
      </a:pPr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ru-RU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400" i="1">
                <a:latin typeface="Times New Roman" panose="02020603050405020304" charset="0"/>
                <a:cs typeface="Times New Roman" panose="02020603050405020304" charset="0"/>
              </a:rPr>
              <a:t>Количество объединений</a:t>
            </a:r>
            <a:endParaRPr lang="ru-RU" sz="1400" i="1">
              <a:latin typeface="Times New Roman" panose="02020603050405020304" charset="0"/>
              <a:cs typeface="Times New Roman" panose="02020603050405020304" charset="0"/>
            </a:endParaRPr>
          </a:p>
          <a:p>
            <a:pPr>
              <a:defRPr lang="ru-RU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400" i="1">
                <a:latin typeface="Times New Roman" panose="02020603050405020304" charset="0"/>
                <a:cs typeface="Times New Roman" panose="02020603050405020304" charset="0"/>
              </a:rPr>
              <a:t> художественной направленности 2019-2022 уч.г.</a:t>
            </a:r>
            <a:endParaRPr lang="ru-RU" sz="1400" i="1">
              <a:latin typeface="Times New Roman" panose="02020603050405020304" charset="0"/>
              <a:cs typeface="Times New Roman" panose="02020603050405020304" charset="0"/>
            </a:endParaRP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объединений художественно-эстетической направленности</c:v>
                </c:pt>
              </c:strCache>
            </c:strRef>
          </c:tx>
          <c:invertIfNegative val="0"/>
          <c:dLbls>
            <c:dLbl>
              <c:idx val="0"/>
              <c:layout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</c:dLbl>
            <c:dLbl>
              <c:idx val="2"/>
              <c:delete val="1"/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1">
                  <c:v>15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2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625216"/>
        <c:axId val="141626752"/>
      </c:barChart>
      <c:catAx>
        <c:axId val="1416252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41626752"/>
        <c:crosses val="autoZero"/>
        <c:auto val="1"/>
        <c:lblAlgn val="ctr"/>
        <c:lblOffset val="100"/>
        <c:noMultiLvlLbl val="0"/>
      </c:catAx>
      <c:valAx>
        <c:axId val="141626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41625216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prstDash val="solid"/>
      <a:round/>
    </a:ln>
  </c:spPr>
  <c:txPr>
    <a:bodyPr/>
    <a:lstStyle/>
    <a:p>
      <a:pPr>
        <a:defRPr lang="ru-RU"/>
      </a:pPr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538231085600281"/>
          <c:y val="0.0349214288128147"/>
          <c:w val="0.923331616258248"/>
          <c:h val="0.8274439300237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0"/>
              <c:delete val="1"/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1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2">
                  <c:v>10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1682560"/>
        <c:axId val="141684096"/>
      </c:barChart>
      <c:catAx>
        <c:axId val="1416825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41684096"/>
        <c:crosses val="autoZero"/>
        <c:auto val="1"/>
        <c:lblAlgn val="ctr"/>
        <c:lblOffset val="100"/>
        <c:noMultiLvlLbl val="0"/>
      </c:catAx>
      <c:valAx>
        <c:axId val="141684096"/>
        <c:scaling>
          <c:orientation val="minMax"/>
          <c:max val="20"/>
          <c:min val="1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41682560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prstDash val="solid"/>
      <a:round/>
    </a:ln>
    <a:scene3d>
      <a:camera prst="orthographicFront"/>
      <a:lightRig rig="threePt" dir="t"/>
    </a:scene3d>
    <a:sp3d>
      <a:bevelT prst="relaxedInset"/>
    </a:sp3d>
  </c:spPr>
  <c:txPr>
    <a:bodyPr/>
    <a:lstStyle/>
    <a:p>
      <a:pPr>
        <a:defRPr lang="ru-RU"/>
      </a:pPr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620370370370371"/>
          <c:y val="0.0572222222222222"/>
          <c:w val="0.9125"/>
          <c:h val="0.79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1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2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1777536"/>
        <c:axId val="142033280"/>
      </c:barChart>
      <c:catAx>
        <c:axId val="1417775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42033280"/>
        <c:crosses val="autoZero"/>
        <c:auto val="1"/>
        <c:lblAlgn val="ctr"/>
        <c:lblOffset val="100"/>
        <c:noMultiLvlLbl val="0"/>
      </c:catAx>
      <c:valAx>
        <c:axId val="142033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41777536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prstDash val="solid"/>
      <a:round/>
    </a:ln>
  </c:spPr>
  <c:txPr>
    <a:bodyPr/>
    <a:lstStyle/>
    <a:p>
      <a:pPr>
        <a:defRPr lang="ru-RU"/>
      </a:pPr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1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2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2052736"/>
        <c:axId val="142279808"/>
      </c:barChart>
      <c:catAx>
        <c:axId val="1420527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42279808"/>
        <c:crosses val="autoZero"/>
        <c:auto val="1"/>
        <c:lblAlgn val="ctr"/>
        <c:lblOffset val="100"/>
        <c:noMultiLvlLbl val="0"/>
      </c:catAx>
      <c:valAx>
        <c:axId val="142279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42052736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prstDash val="solid"/>
      <a:round/>
    </a:ln>
  </c:spPr>
  <c:txPr>
    <a:bodyPr/>
    <a:lstStyle/>
    <a:p>
      <a:pPr>
        <a:defRPr lang="ru-RU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7C2C38-DEE8-4F3A-A678-084087363A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45</Pages>
  <Words>13292</Words>
  <Characters>75771</Characters>
  <Lines>631</Lines>
  <Paragraphs>177</Paragraphs>
  <TotalTime>2</TotalTime>
  <ScaleCrop>false</ScaleCrop>
  <LinksUpToDate>false</LinksUpToDate>
  <CharactersWithSpaces>88886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2014-05-06T06:40:00Z</dcterms:created>
  <dc:creator>user</dc:creator>
  <cp:lastModifiedBy>User</cp:lastModifiedBy>
  <cp:lastPrinted>2022-06-09T01:06:10Z</cp:lastPrinted>
  <dcterms:modified xsi:type="dcterms:W3CDTF">2022-06-09T01:06:19Z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9B45839FBA784A09ABAAD59CC3C178BA</vt:lpwstr>
  </property>
</Properties>
</file>