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35" w:rsidRPr="00E73A35" w:rsidRDefault="00E73A35" w:rsidP="00E73A35">
      <w:pPr>
        <w:jc w:val="center"/>
        <w:rPr>
          <w:b/>
          <w:sz w:val="32"/>
          <w:szCs w:val="32"/>
        </w:rPr>
      </w:pPr>
      <w:r w:rsidRPr="00E73A35">
        <w:rPr>
          <w:b/>
          <w:sz w:val="32"/>
          <w:szCs w:val="32"/>
        </w:rPr>
        <w:t>План методической работы</w:t>
      </w:r>
      <w:r>
        <w:rPr>
          <w:b/>
          <w:sz w:val="32"/>
          <w:szCs w:val="32"/>
        </w:rPr>
        <w:t xml:space="preserve"> на 2024-2025уч.г.</w:t>
      </w:r>
      <w:bookmarkStart w:id="0" w:name="_GoBack"/>
      <w:bookmarkEnd w:id="0"/>
    </w:p>
    <w:p w:rsidR="00E73A35" w:rsidRDefault="00E73A35" w:rsidP="00E73A35">
      <w:pPr>
        <w:rPr>
          <w:sz w:val="20"/>
          <w:szCs w:val="20"/>
        </w:rPr>
      </w:pPr>
    </w:p>
    <w:p w:rsidR="00E73A35" w:rsidRDefault="00E73A35" w:rsidP="00E73A3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 повышение профессиональной   компетенции и развитие творческого потенциала педагога дополнительного образования.  Оказание помощи  в профессионально-личностном росте педагога, в его профессиональной самоорганизации, формировании ключевых компетенций и педагогического творчества.</w:t>
      </w:r>
    </w:p>
    <w:p w:rsidR="00E73A35" w:rsidRDefault="00E73A35" w:rsidP="00E73A35">
      <w:pPr>
        <w:jc w:val="both"/>
        <w:rPr>
          <w:sz w:val="20"/>
          <w:szCs w:val="20"/>
        </w:rPr>
      </w:pPr>
    </w:p>
    <w:p w:rsidR="00E73A35" w:rsidRDefault="00E73A35" w:rsidP="00E73A3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4.1.Содержание деятельности</w:t>
      </w:r>
    </w:p>
    <w:p w:rsidR="00E73A35" w:rsidRDefault="00E73A35" w:rsidP="00E73A35">
      <w:pPr>
        <w:rPr>
          <w:sz w:val="20"/>
          <w:szCs w:val="20"/>
        </w:rPr>
      </w:pPr>
    </w:p>
    <w:p w:rsidR="00E73A35" w:rsidRDefault="00E73A35" w:rsidP="00E73A3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4.1.1.Организационно-координационная работа</w:t>
      </w:r>
    </w:p>
    <w:p w:rsidR="00E73A35" w:rsidRDefault="00E73A35" w:rsidP="00E73A35">
      <w:pPr>
        <w:rPr>
          <w:b/>
          <w:sz w:val="20"/>
          <w:szCs w:val="20"/>
        </w:rPr>
      </w:pPr>
    </w:p>
    <w:p w:rsidR="00E73A35" w:rsidRDefault="00E73A35" w:rsidP="00E73A35">
      <w:pPr>
        <w:pStyle w:val="1"/>
        <w:rPr>
          <w:sz w:val="10"/>
          <w:szCs w:val="10"/>
        </w:rPr>
      </w:pPr>
    </w:p>
    <w:tbl>
      <w:tblPr>
        <w:tblStyle w:val="a4"/>
        <w:tblW w:w="9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4016"/>
        <w:gridCol w:w="1702"/>
      </w:tblGrid>
      <w:tr w:rsidR="00E73A35" w:rsidTr="00E73A3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№</w:t>
            </w:r>
          </w:p>
          <w:p w:rsidR="00E73A35" w:rsidRDefault="00E73A35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Направление деятельности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 xml:space="preserve">Тематика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 xml:space="preserve">Сроки </w:t>
            </w:r>
          </w:p>
        </w:tc>
      </w:tr>
      <w:tr w:rsidR="00E73A35" w:rsidTr="00E73A35">
        <w:trPr>
          <w:trHeight w:val="100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Работа над единой методической темой МБОУ ДО ДДТ.</w:t>
            </w:r>
          </w:p>
          <w:p w:rsidR="00E73A35" w:rsidRDefault="00E73A35">
            <w:pPr>
              <w:jc w:val="left"/>
            </w:pPr>
            <w:r>
              <w:t xml:space="preserve">Цель: Создание единого образовательно-воспитательного пространства ДДТ, обеспечивающего развитие и формирование многогранной личности ребенка в соответствии с его склонностями, интересами и возможностями.  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 xml:space="preserve">«Повышение качества дополнительного образования как непрерывный процесс»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 xml:space="preserve">2024-2025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</w:tr>
      <w:tr w:rsidR="00E73A35" w:rsidTr="00E73A35">
        <w:trPr>
          <w:trHeight w:val="36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2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A35" w:rsidRDefault="00E73A35">
            <w:pPr>
              <w:jc w:val="left"/>
            </w:pPr>
            <w:r>
              <w:t xml:space="preserve">Заседания методического совета   </w:t>
            </w:r>
          </w:p>
          <w:p w:rsidR="00E73A35" w:rsidRDefault="00E73A35">
            <w:pPr>
              <w:jc w:val="left"/>
              <w:rPr>
                <w:sz w:val="16"/>
                <w:szCs w:val="16"/>
              </w:rPr>
            </w:pPr>
          </w:p>
          <w:p w:rsidR="00E73A35" w:rsidRDefault="00E73A35">
            <w:pPr>
              <w:jc w:val="left"/>
            </w:pPr>
            <w:r>
              <w:t>Цель: формирование творческого подхода к деятельности у каждого педагога; реализация задач методической работы МБОУ ДО  ДДТ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 w:rsidP="00BA217D">
            <w:pPr>
              <w:pStyle w:val="1"/>
              <w:numPr>
                <w:ilvl w:val="0"/>
                <w:numId w:val="2"/>
              </w:numPr>
              <w:ind w:left="163" w:hanging="142"/>
              <w:jc w:val="left"/>
            </w:pPr>
            <w:r>
              <w:t xml:space="preserve">Утверждение плана работы на новый учебный год. Аттестация ПДО. </w:t>
            </w:r>
          </w:p>
          <w:p w:rsidR="00E73A35" w:rsidRDefault="00E73A35" w:rsidP="00BA217D">
            <w:pPr>
              <w:pStyle w:val="1"/>
              <w:numPr>
                <w:ilvl w:val="0"/>
                <w:numId w:val="2"/>
              </w:numPr>
              <w:ind w:left="163" w:hanging="142"/>
              <w:jc w:val="left"/>
            </w:pPr>
            <w:r>
              <w:t>Программно-методическое обеспечение МБОУ ДО ДДТ.</w:t>
            </w:r>
          </w:p>
          <w:p w:rsidR="00E73A35" w:rsidRDefault="00E73A35" w:rsidP="00BA217D">
            <w:pPr>
              <w:pStyle w:val="1"/>
              <w:numPr>
                <w:ilvl w:val="0"/>
                <w:numId w:val="2"/>
              </w:numPr>
              <w:ind w:left="163" w:hanging="142"/>
              <w:jc w:val="left"/>
            </w:pPr>
            <w:r>
              <w:t xml:space="preserve"> </w:t>
            </w:r>
            <w:r>
              <w:rPr>
                <w:lang w:eastAsia="en-US"/>
              </w:rPr>
              <w:t>Подготовка к открытым занятиям: составление графика открытых занятий, мастер-классов.</w:t>
            </w:r>
          </w:p>
          <w:p w:rsidR="00E73A35" w:rsidRDefault="00E73A35">
            <w:pPr>
              <w:pStyle w:val="1"/>
              <w:ind w:left="163"/>
              <w:jc w:val="left"/>
            </w:pPr>
            <w:r>
              <w:t xml:space="preserve">Оказание методической помощи </w:t>
            </w:r>
            <w:proofErr w:type="spellStart"/>
            <w:r>
              <w:t>пдо</w:t>
            </w:r>
            <w:proofErr w:type="spellEnd"/>
            <w:r>
              <w:t>.</w:t>
            </w:r>
          </w:p>
          <w:p w:rsidR="00E73A35" w:rsidRDefault="00E73A35" w:rsidP="00BA217D">
            <w:pPr>
              <w:pStyle w:val="1"/>
              <w:numPr>
                <w:ilvl w:val="0"/>
                <w:numId w:val="2"/>
              </w:numPr>
              <w:ind w:left="163" w:hanging="142"/>
              <w:jc w:val="left"/>
            </w:pPr>
            <w:r>
              <w:t>Обсуждение методик по работе с одаренными детьми, детьми ОВЗ представленных педагогами  с целью распространения опыта.</w:t>
            </w:r>
          </w:p>
          <w:p w:rsidR="00E73A35" w:rsidRDefault="00E73A35" w:rsidP="00BA217D">
            <w:pPr>
              <w:pStyle w:val="1"/>
              <w:numPr>
                <w:ilvl w:val="0"/>
                <w:numId w:val="2"/>
              </w:numPr>
              <w:ind w:left="163" w:hanging="142"/>
              <w:jc w:val="left"/>
            </w:pPr>
            <w:r>
              <w:t>Подведение итогов работы за  2024-2025 учебный год.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A35" w:rsidRDefault="00E73A35">
            <w:pPr>
              <w:jc w:val="left"/>
            </w:pPr>
            <w:r>
              <w:t>Сентябрь</w:t>
            </w:r>
          </w:p>
          <w:p w:rsidR="00E73A35" w:rsidRDefault="00E73A35">
            <w:pPr>
              <w:jc w:val="left"/>
            </w:pPr>
            <w:r>
              <w:t>2024</w:t>
            </w:r>
          </w:p>
          <w:p w:rsidR="00E73A35" w:rsidRDefault="00E73A35">
            <w:pPr>
              <w:jc w:val="left"/>
              <w:rPr>
                <w:sz w:val="2"/>
                <w:szCs w:val="2"/>
              </w:rPr>
            </w:pPr>
          </w:p>
          <w:p w:rsidR="00E73A35" w:rsidRDefault="00E73A35">
            <w:pPr>
              <w:jc w:val="left"/>
            </w:pPr>
          </w:p>
          <w:p w:rsidR="00E73A35" w:rsidRDefault="00E73A35">
            <w:pPr>
              <w:jc w:val="left"/>
            </w:pPr>
            <w:r>
              <w:t>сентябрь  2024</w:t>
            </w:r>
          </w:p>
          <w:p w:rsidR="00E73A35" w:rsidRDefault="00E73A35">
            <w:pPr>
              <w:jc w:val="left"/>
            </w:pPr>
            <w:r>
              <w:t>декабрь  2024</w:t>
            </w:r>
          </w:p>
          <w:p w:rsidR="00E73A35" w:rsidRDefault="00E73A35"/>
          <w:p w:rsidR="00E73A35" w:rsidRDefault="00E73A35"/>
          <w:p w:rsidR="00E73A35" w:rsidRDefault="00E73A35">
            <w:pPr>
              <w:jc w:val="left"/>
            </w:pPr>
          </w:p>
          <w:p w:rsidR="00E73A35" w:rsidRDefault="00E73A35">
            <w:pPr>
              <w:jc w:val="left"/>
            </w:pPr>
          </w:p>
          <w:p w:rsidR="00E73A35" w:rsidRDefault="00E73A35">
            <w:pPr>
              <w:jc w:val="left"/>
            </w:pPr>
            <w:r>
              <w:t>Март 25</w:t>
            </w:r>
          </w:p>
          <w:p w:rsidR="00E73A35" w:rsidRDefault="00E73A35">
            <w:pPr>
              <w:jc w:val="left"/>
              <w:rPr>
                <w:sz w:val="8"/>
                <w:szCs w:val="8"/>
              </w:rPr>
            </w:pPr>
          </w:p>
          <w:p w:rsidR="00E73A35" w:rsidRDefault="00E73A35">
            <w:pPr>
              <w:jc w:val="left"/>
            </w:pPr>
          </w:p>
          <w:p w:rsidR="00E73A35" w:rsidRDefault="00E73A35">
            <w:pPr>
              <w:jc w:val="left"/>
            </w:pPr>
          </w:p>
          <w:p w:rsidR="00E73A35" w:rsidRDefault="00E73A35">
            <w:pPr>
              <w:jc w:val="left"/>
            </w:pPr>
          </w:p>
          <w:p w:rsidR="00E73A35" w:rsidRDefault="00E73A35">
            <w:pPr>
              <w:jc w:val="left"/>
            </w:pPr>
            <w:r>
              <w:t>Май 2025</w:t>
            </w:r>
          </w:p>
        </w:tc>
      </w:tr>
      <w:tr w:rsidR="00E73A35" w:rsidTr="00E73A35">
        <w:trPr>
          <w:trHeight w:val="36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3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Работа педагогических мастерских.</w:t>
            </w:r>
          </w:p>
          <w:p w:rsidR="00E73A35" w:rsidRDefault="00E73A35">
            <w:pPr>
              <w:jc w:val="left"/>
            </w:pPr>
            <w:r>
              <w:t>Проведение мастер-классов. Обмен опытом между педагогами дополнительного образования Приморского края.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 xml:space="preserve">Проведение мастер-классов силами педагогов дополнительного образования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A35" w:rsidRDefault="00E73A35">
            <w:pPr>
              <w:jc w:val="left"/>
            </w:pPr>
            <w:r>
              <w:t>Март  25</w:t>
            </w:r>
          </w:p>
          <w:p w:rsidR="00E73A35" w:rsidRDefault="00E73A35">
            <w:pPr>
              <w:jc w:val="left"/>
            </w:pPr>
          </w:p>
          <w:p w:rsidR="00E73A35" w:rsidRDefault="00E73A35">
            <w:pPr>
              <w:jc w:val="left"/>
            </w:pPr>
          </w:p>
        </w:tc>
      </w:tr>
      <w:tr w:rsidR="00E73A35" w:rsidTr="00E73A35">
        <w:trPr>
          <w:trHeight w:val="3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4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Проведение рекламных акций</w:t>
            </w:r>
          </w:p>
          <w:p w:rsidR="00E73A35" w:rsidRDefault="00E73A35">
            <w:pPr>
              <w:jc w:val="left"/>
            </w:pPr>
            <w:r>
              <w:t xml:space="preserve">Цель: презентации образовательного пространства </w:t>
            </w:r>
            <w:r>
              <w:lastRenderedPageBreak/>
              <w:t>МБОУ ДО ДДТ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lastRenderedPageBreak/>
              <w:t xml:space="preserve">Проведение дней открытых дверей МБОУ ДО ДДТ. Размещение информационных материалов и </w:t>
            </w:r>
            <w:r>
              <w:lastRenderedPageBreak/>
              <w:t>материалов рекламного характера на сайте ДДТ. Взаимодействие со средствами массовой информации.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lastRenderedPageBreak/>
              <w:t>В течение года</w:t>
            </w:r>
          </w:p>
        </w:tc>
      </w:tr>
      <w:tr w:rsidR="00E73A35" w:rsidTr="00E73A35">
        <w:trPr>
          <w:trHeight w:val="3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lastRenderedPageBreak/>
              <w:t>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Объединение педагогических усилий образовательно-воспитательных учреждений  и социума в создании единого образовательного пространства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Взаимодействие с коллективами образовательных учреждений и учреждениями социокультурной инфраструктуры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В течение года</w:t>
            </w:r>
          </w:p>
        </w:tc>
      </w:tr>
      <w:tr w:rsidR="00E73A35" w:rsidTr="00E73A35">
        <w:trPr>
          <w:trHeight w:val="3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6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Прогнозирование, планирование и организация повышения квалификации и профессиональной переподготовки педагогических работников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Профессиональный  стандарт педагога дополнительного образования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В течение года</w:t>
            </w:r>
          </w:p>
        </w:tc>
      </w:tr>
      <w:tr w:rsidR="00E73A35" w:rsidTr="00E73A35">
        <w:trPr>
          <w:trHeight w:val="3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7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Организация методического сопровождения и оказания методической помощи педагогическим работникам в период подготовки к аттестации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 xml:space="preserve">Подготовка предварительного списка </w:t>
            </w:r>
            <w:proofErr w:type="spellStart"/>
            <w:r>
              <w:t>аттестующихся</w:t>
            </w:r>
            <w:proofErr w:type="spellEnd"/>
            <w:r>
              <w:t xml:space="preserve"> педагогов на категорию и соответствие занимаемой должности.</w:t>
            </w:r>
          </w:p>
          <w:p w:rsidR="00E73A35" w:rsidRDefault="00E73A35">
            <w:pPr>
              <w:jc w:val="left"/>
            </w:pPr>
            <w:r>
              <w:t xml:space="preserve">Помощь в организации портфолио </w:t>
            </w:r>
            <w:proofErr w:type="spellStart"/>
            <w:proofErr w:type="gramStart"/>
            <w:r>
              <w:t>аттестующегося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В течение года</w:t>
            </w:r>
          </w:p>
        </w:tc>
      </w:tr>
      <w:tr w:rsidR="00E73A35" w:rsidTr="00E73A35">
        <w:trPr>
          <w:trHeight w:val="3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8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Планирование работы методической службы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Разработка и утверждение планов работы на год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Август 2024</w:t>
            </w:r>
          </w:p>
        </w:tc>
      </w:tr>
      <w:tr w:rsidR="00E73A35" w:rsidTr="00E73A35">
        <w:trPr>
          <w:trHeight w:val="308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9</w:t>
            </w:r>
          </w:p>
        </w:tc>
        <w:tc>
          <w:tcPr>
            <w:tcW w:w="3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Разработка и внедрение новых программ и педагогических технологий обучения и воспитания, а также доработка ранее реализуемых общеобразовательных программ.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Проекты организационно-нормативных документов, регламентирующих образовательный процесс.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E73A35" w:rsidTr="00E73A35">
        <w:trPr>
          <w:trHeight w:val="1974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A35" w:rsidRDefault="00E73A35"/>
        </w:tc>
        <w:tc>
          <w:tcPr>
            <w:tcW w:w="35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A35" w:rsidRDefault="00E73A35"/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proofErr w:type="gramStart"/>
            <w:r>
              <w:t>Необходимая документация (положения, проекты) и информация по проведению творческих массовых мероприятий (конкурсов, выставок, слетов, соревнований и т.п.)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В течение учебного года</w:t>
            </w:r>
          </w:p>
        </w:tc>
      </w:tr>
      <w:tr w:rsidR="00E73A35" w:rsidTr="00E73A35">
        <w:trPr>
          <w:trHeight w:val="3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10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Перспективное планирование непрерывного образования педагогов и формирование их творческого потенциала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Повышение квалификации педагогов на базе  ГОАУ ДПО  ПК ИРО г. Владивосток и дистанционно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В течение учебного года</w:t>
            </w:r>
          </w:p>
        </w:tc>
      </w:tr>
      <w:tr w:rsidR="00E73A35" w:rsidTr="00E73A35">
        <w:trPr>
          <w:trHeight w:val="3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11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Создание условий для обеспечения системности деятельности с детьми, требующими повышенного педагогического внимания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Реализация программы «Содружество».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В течение учебного года</w:t>
            </w:r>
          </w:p>
        </w:tc>
      </w:tr>
    </w:tbl>
    <w:p w:rsidR="00E73A35" w:rsidRDefault="00E73A35" w:rsidP="00E73A35">
      <w:pPr>
        <w:rPr>
          <w:i/>
          <w:sz w:val="16"/>
          <w:szCs w:val="16"/>
        </w:rPr>
      </w:pPr>
    </w:p>
    <w:p w:rsidR="00E73A35" w:rsidRDefault="00E73A35" w:rsidP="00E73A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4.1.2.Обучающая деятельность </w:t>
      </w:r>
    </w:p>
    <w:p w:rsidR="00E73A35" w:rsidRDefault="00E73A35" w:rsidP="00E73A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3A35" w:rsidRDefault="00E73A35" w:rsidP="00E73A35">
      <w:pPr>
        <w:pStyle w:val="1"/>
        <w:rPr>
          <w:sz w:val="10"/>
          <w:szCs w:val="10"/>
        </w:rPr>
      </w:pPr>
    </w:p>
    <w:tbl>
      <w:tblPr>
        <w:tblStyle w:val="a4"/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572"/>
        <w:gridCol w:w="3970"/>
        <w:gridCol w:w="1668"/>
      </w:tblGrid>
      <w:tr w:rsidR="00E73A35" w:rsidTr="00E73A3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№</w:t>
            </w:r>
          </w:p>
          <w:p w:rsidR="00E73A35" w:rsidRDefault="00E73A35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Направление деятельности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rPr>
                <w:b/>
                <w:sz w:val="28"/>
                <w:szCs w:val="28"/>
              </w:rPr>
            </w:pPr>
            <w:r>
              <w:t xml:space="preserve">Тематика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 xml:space="preserve">Сроки </w:t>
            </w:r>
          </w:p>
        </w:tc>
      </w:tr>
      <w:tr w:rsidR="00E73A35" w:rsidTr="00E73A35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1</w:t>
            </w:r>
          </w:p>
        </w:tc>
        <w:tc>
          <w:tcPr>
            <w:tcW w:w="3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Школа педагогического мастерства (ШПМ)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«Современное занятие. Его роль в развитии базовых компетентностей участников образовательного процесса»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октябрь</w:t>
            </w:r>
          </w:p>
        </w:tc>
      </w:tr>
      <w:tr w:rsidR="00E73A35" w:rsidTr="00E73A35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A35" w:rsidRDefault="00E73A35"/>
        </w:tc>
        <w:tc>
          <w:tcPr>
            <w:tcW w:w="3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A35" w:rsidRDefault="00E73A35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«Требования к профессиональной компетенции педагога в контексте новой аттестации»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январь</w:t>
            </w:r>
          </w:p>
        </w:tc>
      </w:tr>
      <w:tr w:rsidR="00E73A35" w:rsidTr="00E73A35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A35" w:rsidRDefault="00E73A35"/>
        </w:tc>
        <w:tc>
          <w:tcPr>
            <w:tcW w:w="3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A35" w:rsidRDefault="00E73A35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«Педагогическая диагностика как вид педагогической деятельности»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февраль</w:t>
            </w:r>
          </w:p>
        </w:tc>
      </w:tr>
      <w:tr w:rsidR="00E73A35" w:rsidTr="00E73A35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A35" w:rsidRDefault="00E73A35"/>
        </w:tc>
        <w:tc>
          <w:tcPr>
            <w:tcW w:w="3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A35" w:rsidRDefault="00E73A35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 xml:space="preserve">«Активизация познавательной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в процессе образования»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март-апрель</w:t>
            </w:r>
          </w:p>
        </w:tc>
      </w:tr>
      <w:tr w:rsidR="00E73A35" w:rsidTr="00E73A35">
        <w:trPr>
          <w:trHeight w:val="19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A35" w:rsidRDefault="00E73A35">
            <w:r>
              <w:t>2</w:t>
            </w:r>
          </w:p>
          <w:p w:rsidR="00E73A35" w:rsidRDefault="00E73A35"/>
          <w:p w:rsidR="00E73A35" w:rsidRDefault="00E73A35"/>
          <w:p w:rsidR="00E73A35" w:rsidRDefault="00E73A35"/>
          <w:p w:rsidR="00E73A35" w:rsidRDefault="00E73A35"/>
          <w:p w:rsidR="00E73A35" w:rsidRDefault="00E73A35"/>
          <w:p w:rsidR="00E73A35" w:rsidRDefault="00E73A35"/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Работа по самообразованию</w:t>
            </w:r>
          </w:p>
          <w:p w:rsidR="00E73A35" w:rsidRDefault="00E73A35">
            <w:pPr>
              <w:jc w:val="left"/>
            </w:pPr>
            <w:r>
              <w:t>Цель: оказание помощи в выборе темы и в решении проблем планирования самообразования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 xml:space="preserve">Самообразование как средство повышения педагогической культуры </w:t>
            </w:r>
          </w:p>
          <w:p w:rsidR="00E73A35" w:rsidRDefault="00E73A35">
            <w:pPr>
              <w:jc w:val="left"/>
            </w:pPr>
            <w:r>
              <w:t>Отчет по темам самообразования (педагогические советы)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A35" w:rsidRDefault="00E73A35">
            <w:pPr>
              <w:jc w:val="left"/>
            </w:pPr>
            <w:r>
              <w:t>В течение учебного года</w:t>
            </w:r>
          </w:p>
          <w:p w:rsidR="00E73A35" w:rsidRDefault="00E73A35">
            <w:pPr>
              <w:jc w:val="left"/>
            </w:pPr>
          </w:p>
        </w:tc>
      </w:tr>
      <w:tr w:rsidR="00E73A35" w:rsidTr="00E73A35">
        <w:trPr>
          <w:trHeight w:val="26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A35" w:rsidRDefault="00E73A35">
            <w:r>
              <w:t>3</w:t>
            </w:r>
          </w:p>
          <w:p w:rsidR="00E73A35" w:rsidRDefault="00E73A35"/>
          <w:p w:rsidR="00E73A35" w:rsidRDefault="00E73A35"/>
          <w:p w:rsidR="00E73A35" w:rsidRDefault="00E73A35"/>
          <w:p w:rsidR="00E73A35" w:rsidRDefault="00E73A35"/>
          <w:p w:rsidR="00E73A35" w:rsidRDefault="00E73A35"/>
        </w:tc>
        <w:tc>
          <w:tcPr>
            <w:tcW w:w="3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Групповые и индивидуальные консультации с целью  оказания помощи в совершенствовании педагогического мастерства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Посещение занятий с последующим анализом</w:t>
            </w:r>
          </w:p>
        </w:tc>
        <w:tc>
          <w:tcPr>
            <w:tcW w:w="1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A35" w:rsidRDefault="00E73A35">
            <w:pPr>
              <w:jc w:val="left"/>
            </w:pPr>
            <w:r>
              <w:t>В течение учебного  года</w:t>
            </w:r>
          </w:p>
          <w:p w:rsidR="00E73A35" w:rsidRDefault="00E73A35">
            <w:pPr>
              <w:jc w:val="left"/>
            </w:pPr>
          </w:p>
          <w:p w:rsidR="00E73A35" w:rsidRDefault="00E73A35">
            <w:pPr>
              <w:jc w:val="left"/>
            </w:pPr>
          </w:p>
          <w:p w:rsidR="00E73A35" w:rsidRDefault="00E73A35">
            <w:pPr>
              <w:jc w:val="left"/>
            </w:pPr>
          </w:p>
          <w:p w:rsidR="00E73A35" w:rsidRDefault="00E73A35">
            <w:pPr>
              <w:jc w:val="left"/>
            </w:pPr>
          </w:p>
        </w:tc>
      </w:tr>
      <w:tr w:rsidR="00E73A35" w:rsidTr="00E73A35">
        <w:trPr>
          <w:trHeight w:val="256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A35" w:rsidRDefault="00E73A35"/>
        </w:tc>
        <w:tc>
          <w:tcPr>
            <w:tcW w:w="3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A35" w:rsidRDefault="00E73A35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Оформление педагогической документации</w:t>
            </w:r>
          </w:p>
        </w:tc>
        <w:tc>
          <w:tcPr>
            <w:tcW w:w="1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A35" w:rsidRDefault="00E73A35"/>
        </w:tc>
      </w:tr>
      <w:tr w:rsidR="00E73A35" w:rsidTr="00E73A35">
        <w:trPr>
          <w:trHeight w:val="256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A35" w:rsidRDefault="00E73A35"/>
        </w:tc>
        <w:tc>
          <w:tcPr>
            <w:tcW w:w="35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A35" w:rsidRDefault="00E73A35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Создание дополнительных  общеобразовательных программ.</w:t>
            </w:r>
          </w:p>
        </w:tc>
        <w:tc>
          <w:tcPr>
            <w:tcW w:w="1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A35" w:rsidRDefault="00E73A35"/>
        </w:tc>
      </w:tr>
    </w:tbl>
    <w:p w:rsidR="00E73A35" w:rsidRDefault="00E73A35" w:rsidP="00E73A35">
      <w:pPr>
        <w:rPr>
          <w:b/>
          <w:sz w:val="20"/>
          <w:szCs w:val="20"/>
        </w:rPr>
      </w:pPr>
    </w:p>
    <w:p w:rsidR="00E73A35" w:rsidRDefault="00E73A35" w:rsidP="00E73A35">
      <w:pPr>
        <w:rPr>
          <w:b/>
          <w:sz w:val="28"/>
          <w:szCs w:val="28"/>
        </w:rPr>
      </w:pPr>
    </w:p>
    <w:p w:rsidR="00E73A35" w:rsidRDefault="00E73A35" w:rsidP="00E73A35">
      <w:pPr>
        <w:rPr>
          <w:b/>
          <w:sz w:val="28"/>
          <w:szCs w:val="28"/>
        </w:rPr>
      </w:pPr>
    </w:p>
    <w:p w:rsidR="00E73A35" w:rsidRDefault="00E73A35" w:rsidP="00E73A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4.1.3.Информационно-методическая деятельность </w:t>
      </w:r>
    </w:p>
    <w:p w:rsidR="00E73A35" w:rsidRDefault="00E73A35" w:rsidP="00E73A35">
      <w:pPr>
        <w:rPr>
          <w:b/>
          <w:sz w:val="20"/>
          <w:szCs w:val="20"/>
        </w:rPr>
      </w:pPr>
    </w:p>
    <w:p w:rsidR="00E73A35" w:rsidRDefault="00E73A35" w:rsidP="00E73A35">
      <w:pPr>
        <w:ind w:left="360"/>
        <w:rPr>
          <w:sz w:val="10"/>
          <w:szCs w:val="10"/>
        </w:rPr>
      </w:pPr>
    </w:p>
    <w:tbl>
      <w:tblPr>
        <w:tblStyle w:val="a4"/>
        <w:tblW w:w="9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822"/>
        <w:gridCol w:w="4693"/>
        <w:gridCol w:w="1517"/>
      </w:tblGrid>
      <w:tr w:rsidR="00E73A35" w:rsidTr="00E73A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№</w:t>
            </w:r>
          </w:p>
          <w:p w:rsidR="00E73A35" w:rsidRDefault="00E73A35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Направление деятельности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 xml:space="preserve">Тематика 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 xml:space="preserve">Сроки </w:t>
            </w:r>
          </w:p>
        </w:tc>
      </w:tr>
      <w:tr w:rsidR="00E73A35" w:rsidTr="00E73A35">
        <w:trPr>
          <w:trHeight w:val="101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1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Публикация методических материалов, статей педагогов на </w:t>
            </w:r>
            <w:r>
              <w:rPr>
                <w:sz w:val="22"/>
                <w:szCs w:val="22"/>
              </w:rPr>
              <w:t>уровне ДДТ, города, края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Повышение имиджа ДДТ. Подготовка статей о коллективах, руководителях, деятельности ДДТ для публикации в СМИ и на сайте учреждения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В течение учебного  года</w:t>
            </w:r>
          </w:p>
        </w:tc>
      </w:tr>
      <w:tr w:rsidR="00E73A35" w:rsidTr="00E73A35">
        <w:trPr>
          <w:trHeight w:val="54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2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Обеспечение педагогических работников необходимой информацией об основных направлениях дополнительного образования, технологиях, программах и т.п.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Оптимизация информационных банков данных:</w:t>
            </w:r>
          </w:p>
          <w:p w:rsidR="00E73A35" w:rsidRDefault="00E73A35">
            <w:pPr>
              <w:jc w:val="left"/>
            </w:pPr>
            <w:r>
              <w:t>- общеобразовательных программ;</w:t>
            </w:r>
          </w:p>
          <w:p w:rsidR="00E73A35" w:rsidRDefault="00E73A35">
            <w:pPr>
              <w:jc w:val="left"/>
            </w:pPr>
            <w:r>
              <w:t>- нормативно-правовой документации;</w:t>
            </w:r>
          </w:p>
          <w:p w:rsidR="00E73A35" w:rsidRDefault="00E73A35">
            <w:pPr>
              <w:jc w:val="left"/>
            </w:pPr>
            <w:r>
              <w:t>- методических и дидактических разработок;</w:t>
            </w:r>
          </w:p>
          <w:p w:rsidR="00E73A35" w:rsidRDefault="00E73A35">
            <w:pPr>
              <w:jc w:val="left"/>
            </w:pPr>
            <w:r>
              <w:t>- педагогических технологий;</w:t>
            </w:r>
          </w:p>
          <w:p w:rsidR="00E73A35" w:rsidRDefault="00E73A35">
            <w:pPr>
              <w:jc w:val="left"/>
            </w:pPr>
            <w:r>
              <w:t>- организаций, сотрудничающих с МБОУ ДО  ДДТ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В течение учебного года</w:t>
            </w:r>
          </w:p>
        </w:tc>
      </w:tr>
    </w:tbl>
    <w:p w:rsidR="00E73A35" w:rsidRDefault="00E73A35" w:rsidP="00E73A35">
      <w:pPr>
        <w:rPr>
          <w:i/>
          <w:sz w:val="6"/>
          <w:szCs w:val="6"/>
        </w:rPr>
      </w:pPr>
    </w:p>
    <w:p w:rsidR="00E73A35" w:rsidRDefault="00E73A35" w:rsidP="00E73A35">
      <w:pPr>
        <w:ind w:firstLine="420"/>
        <w:rPr>
          <w:i/>
          <w:sz w:val="20"/>
          <w:szCs w:val="20"/>
        </w:rPr>
      </w:pPr>
    </w:p>
    <w:p w:rsidR="00E73A35" w:rsidRDefault="00E73A35" w:rsidP="00E73A3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4.1.4.Повышение педагогического мастерства педагогов</w:t>
      </w:r>
    </w:p>
    <w:p w:rsidR="00E73A35" w:rsidRDefault="00E73A35" w:rsidP="00E73A35">
      <w:pPr>
        <w:ind w:firstLine="420"/>
        <w:rPr>
          <w:b/>
          <w:sz w:val="20"/>
          <w:szCs w:val="20"/>
        </w:rPr>
      </w:pPr>
    </w:p>
    <w:tbl>
      <w:tblPr>
        <w:tblStyle w:val="a4"/>
        <w:tblW w:w="9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836"/>
        <w:gridCol w:w="4636"/>
        <w:gridCol w:w="1560"/>
      </w:tblGrid>
      <w:tr w:rsidR="00E73A35" w:rsidTr="00E73A3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№</w:t>
            </w:r>
          </w:p>
          <w:p w:rsidR="00E73A35" w:rsidRDefault="00E73A35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Направление деятельности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 xml:space="preserve">Тематика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 xml:space="preserve">Сроки </w:t>
            </w:r>
          </w:p>
        </w:tc>
      </w:tr>
      <w:tr w:rsidR="00E73A35" w:rsidTr="00E73A35">
        <w:trPr>
          <w:trHeight w:val="6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 xml:space="preserve">Тематические педагогические </w:t>
            </w:r>
            <w:r>
              <w:lastRenderedPageBreak/>
              <w:t>педсоветы,  заседания ШПМ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lastRenderedPageBreak/>
              <w:t>В соответствии с методической темой ОУ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 xml:space="preserve">В течение учебного </w:t>
            </w:r>
            <w:r>
              <w:lastRenderedPageBreak/>
              <w:t>года</w:t>
            </w:r>
          </w:p>
        </w:tc>
      </w:tr>
      <w:tr w:rsidR="00E73A35" w:rsidTr="00E73A35">
        <w:trPr>
          <w:trHeight w:val="93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Повышение квалификации на курсах при ГОАУ ПК и РО и дистанционно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Организация учебно-воспитательного процесса в творческих объединениях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В течение учебного года</w:t>
            </w:r>
          </w:p>
        </w:tc>
      </w:tr>
      <w:tr w:rsidR="00E73A35" w:rsidTr="00E73A35">
        <w:trPr>
          <w:trHeight w:val="15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A35" w:rsidRDefault="00E73A35">
            <w:r>
              <w:t>3</w:t>
            </w:r>
          </w:p>
          <w:p w:rsidR="00E73A35" w:rsidRDefault="00E73A35"/>
          <w:p w:rsidR="00E73A35" w:rsidRDefault="00E73A35"/>
          <w:p w:rsidR="00E73A35" w:rsidRDefault="00E73A35"/>
          <w:p w:rsidR="00E73A35" w:rsidRDefault="00E73A35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 xml:space="preserve">Участие в городских и краевых семинарах, конференциях, </w:t>
            </w:r>
            <w:proofErr w:type="spellStart"/>
            <w:r>
              <w:t>педчтениях</w:t>
            </w:r>
            <w:proofErr w:type="spellEnd"/>
            <w:r>
              <w:t>, мастер-классах (очных и дистанционных).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Организация образовательного процесса в учреждениях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A35" w:rsidRDefault="00E73A35">
            <w:pPr>
              <w:jc w:val="left"/>
            </w:pPr>
            <w:r>
              <w:t>В течение учебного  года</w:t>
            </w:r>
          </w:p>
          <w:p w:rsidR="00E73A35" w:rsidRDefault="00E73A35">
            <w:pPr>
              <w:jc w:val="left"/>
            </w:pPr>
          </w:p>
        </w:tc>
      </w:tr>
      <w:tr w:rsidR="00E73A35" w:rsidTr="00E73A35">
        <w:trPr>
          <w:trHeight w:val="111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Индивидуальная работа педагогов по самообразованию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A35" w:rsidRDefault="00E73A35">
            <w:pPr>
              <w:jc w:val="left"/>
            </w:pPr>
            <w:r>
              <w:t>В соответствии с методической темой ОУ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A35" w:rsidRDefault="00E73A35">
            <w:pPr>
              <w:jc w:val="left"/>
            </w:pPr>
            <w:r>
              <w:t>В течение учебного  года</w:t>
            </w:r>
          </w:p>
          <w:p w:rsidR="00E73A35" w:rsidRDefault="00E73A35"/>
        </w:tc>
      </w:tr>
    </w:tbl>
    <w:p w:rsidR="00E73A35" w:rsidRDefault="00E73A35" w:rsidP="00E73A35">
      <w:pPr>
        <w:rPr>
          <w:b/>
          <w:sz w:val="20"/>
          <w:szCs w:val="20"/>
        </w:rPr>
      </w:pPr>
    </w:p>
    <w:p w:rsidR="00531507" w:rsidRDefault="00531507"/>
    <w:sectPr w:rsidR="0053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940"/>
    <w:multiLevelType w:val="multilevel"/>
    <w:tmpl w:val="0B7F3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0529E"/>
    <w:multiLevelType w:val="multilevel"/>
    <w:tmpl w:val="0EE0529E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35"/>
    <w:rsid w:val="00531507"/>
    <w:rsid w:val="00E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A35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E73A35"/>
    <w:pPr>
      <w:ind w:left="720"/>
      <w:contextualSpacing/>
    </w:pPr>
  </w:style>
  <w:style w:type="table" w:styleId="a4">
    <w:name w:val="Table Grid"/>
    <w:basedOn w:val="a1"/>
    <w:uiPriority w:val="39"/>
    <w:qFormat/>
    <w:rsid w:val="00E73A35"/>
    <w:pPr>
      <w:spacing w:after="0" w:line="240" w:lineRule="auto"/>
      <w:jc w:val="center"/>
    </w:pPr>
    <w:rPr>
      <w:rFonts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A35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E73A35"/>
    <w:pPr>
      <w:ind w:left="720"/>
      <w:contextualSpacing/>
    </w:pPr>
  </w:style>
  <w:style w:type="table" w:styleId="a4">
    <w:name w:val="Table Grid"/>
    <w:basedOn w:val="a1"/>
    <w:uiPriority w:val="39"/>
    <w:qFormat/>
    <w:rsid w:val="00E73A35"/>
    <w:pPr>
      <w:spacing w:after="0" w:line="240" w:lineRule="auto"/>
      <w:jc w:val="center"/>
    </w:pPr>
    <w:rPr>
      <w:rFonts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924</Words>
  <Characters>5270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2024-07-09T23:27:00Z</dcterms:created>
  <dcterms:modified xsi:type="dcterms:W3CDTF">2024-07-09T23:28:00Z</dcterms:modified>
</cp:coreProperties>
</file>